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1027C" w14:textId="77777777" w:rsidR="00826E7B" w:rsidRPr="00052A23" w:rsidRDefault="009114DE" w:rsidP="00052A23">
      <w:pPr>
        <w:pStyle w:val="Title"/>
      </w:pPr>
      <w:r w:rsidRPr="00052A23">
        <w:t>Název dokumentu</w:t>
      </w:r>
    </w:p>
    <w:p w14:paraId="5889091D" w14:textId="77777777" w:rsidR="009114DE" w:rsidRDefault="0077372F">
      <w:pPr>
        <w:spacing w:after="0" w:line="240" w:lineRule="auto"/>
        <w:jc w:val="left"/>
      </w:pPr>
      <w:r>
        <w:t xml:space="preserve">Styl H1 </w:t>
      </w:r>
      <w:proofErr w:type="spellStart"/>
      <w:r>
        <w:t>Heading</w:t>
      </w:r>
      <w:proofErr w:type="spellEnd"/>
      <w:r>
        <w:t xml:space="preserve"> 1 je nastaven s odsazením na novou stranu</w:t>
      </w:r>
    </w:p>
    <w:p w14:paraId="1C2F94F9" w14:textId="77777777" w:rsidR="00052A23" w:rsidRPr="00052A23" w:rsidRDefault="0077372F" w:rsidP="00052A23">
      <w:pPr>
        <w:pStyle w:val="Heading2"/>
      </w:pPr>
      <w:bookmarkStart w:id="0" w:name="_Toc226988220"/>
      <w:proofErr w:type="spellStart"/>
      <w:r>
        <w:t>Heading</w:t>
      </w:r>
      <w:proofErr w:type="spellEnd"/>
      <w:r>
        <w:t xml:space="preserve"> H2</w:t>
      </w:r>
      <w:bookmarkEnd w:id="0"/>
    </w:p>
    <w:p w14:paraId="6872DC76" w14:textId="77777777" w:rsidR="00AD7165" w:rsidRDefault="00AD7165" w:rsidP="00AD7165">
      <w:pPr>
        <w:pStyle w:val="Heading3"/>
      </w:pPr>
      <w:bookmarkStart w:id="1" w:name="_Toc226988221"/>
      <w:proofErr w:type="spellStart"/>
      <w:r>
        <w:t>Heading</w:t>
      </w:r>
      <w:proofErr w:type="spellEnd"/>
      <w:r>
        <w:t xml:space="preserve"> H3</w:t>
      </w:r>
      <w:bookmarkEnd w:id="1"/>
    </w:p>
    <w:p w14:paraId="19808A10" w14:textId="77777777" w:rsidR="00EF3E3C" w:rsidRDefault="00EF3E3C" w:rsidP="00EF3E3C">
      <w:r>
        <w:t>Komponenta obsahu je nepovinná – automatické nasta</w:t>
      </w:r>
      <w:r w:rsidR="00052A23">
        <w:t>vění po H3</w:t>
      </w:r>
    </w:p>
    <w:p w14:paraId="733D5091" w14:textId="77777777" w:rsidR="00052A23" w:rsidRDefault="00052A23" w:rsidP="00EF3E3C">
      <w:r>
        <w:t>Text je nastaven na Arial 11, další odstavec začíná na novém řádku s mezerou za paragrafem</w:t>
      </w:r>
    </w:p>
    <w:p w14:paraId="1248B2D4" w14:textId="77777777" w:rsidR="009114DE" w:rsidRDefault="009114DE">
      <w:pPr>
        <w:spacing w:after="0" w:line="240" w:lineRule="auto"/>
        <w:jc w:val="left"/>
        <w:rPr>
          <w:rFonts w:eastAsiaTheme="majorEastAsia" w:cstheme="majorBidi"/>
          <w:color w:val="008691"/>
          <w:sz w:val="32"/>
        </w:rPr>
      </w:pPr>
      <w:r>
        <w:br w:type="page"/>
      </w:r>
    </w:p>
    <w:sdt>
      <w:sdtPr>
        <w:rPr>
          <w:rFonts w:eastAsiaTheme="minorHAnsi" w:cstheme="minorBidi"/>
          <w:color w:val="auto"/>
          <w:sz w:val="22"/>
          <w:szCs w:val="24"/>
          <w:lang w:val="cs-CZ" w:eastAsia="en-US"/>
        </w:rPr>
        <w:id w:val="163413431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A0134ED" w14:textId="77777777" w:rsidR="009E2BA1" w:rsidRDefault="009E2BA1" w:rsidP="00052A23">
          <w:pPr>
            <w:pStyle w:val="TOCHeading"/>
          </w:pPr>
          <w:r>
            <w:t>Obsah</w:t>
          </w:r>
        </w:p>
        <w:p w14:paraId="6B582DA1" w14:textId="77777777" w:rsidR="00205F76" w:rsidRDefault="009E2BA1">
          <w:pPr>
            <w:pStyle w:val="TOC2"/>
            <w:tabs>
              <w:tab w:val="left" w:pos="96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\t "Nadpis 4;1" </w:instrText>
          </w:r>
          <w:r>
            <w:fldChar w:fldCharType="separate"/>
          </w:r>
          <w:hyperlink w:anchor="_Toc226988220" w:history="1">
            <w:r w:rsidR="00205F76" w:rsidRPr="00D27213">
              <w:rPr>
                <w:rStyle w:val="Hyperlink"/>
                <w:noProof/>
              </w:rPr>
              <w:t>1.1</w:t>
            </w:r>
            <w:r w:rsidR="00205F76"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="00205F76" w:rsidRPr="00D27213">
              <w:rPr>
                <w:rStyle w:val="Hyperlink"/>
                <w:noProof/>
              </w:rPr>
              <w:t>Heading H2</w:t>
            </w:r>
            <w:r w:rsidR="00205F76">
              <w:rPr>
                <w:noProof/>
                <w:webHidden/>
              </w:rPr>
              <w:tab/>
            </w:r>
            <w:r w:rsidR="00205F76">
              <w:rPr>
                <w:noProof/>
                <w:webHidden/>
              </w:rPr>
              <w:fldChar w:fldCharType="begin"/>
            </w:r>
            <w:r w:rsidR="00205F76">
              <w:rPr>
                <w:noProof/>
                <w:webHidden/>
              </w:rPr>
              <w:instrText xml:space="preserve"> PAGEREF _Toc226988220 \h </w:instrText>
            </w:r>
            <w:r w:rsidR="00205F76">
              <w:rPr>
                <w:noProof/>
                <w:webHidden/>
              </w:rPr>
            </w:r>
            <w:r w:rsidR="00205F76">
              <w:rPr>
                <w:noProof/>
                <w:webHidden/>
              </w:rPr>
              <w:fldChar w:fldCharType="separate"/>
            </w:r>
            <w:r w:rsidR="00205F76">
              <w:rPr>
                <w:noProof/>
                <w:webHidden/>
              </w:rPr>
              <w:t>1</w:t>
            </w:r>
            <w:r w:rsidR="00205F76">
              <w:rPr>
                <w:noProof/>
                <w:webHidden/>
              </w:rPr>
              <w:fldChar w:fldCharType="end"/>
            </w:r>
          </w:hyperlink>
        </w:p>
        <w:p w14:paraId="30DB68E8" w14:textId="77777777" w:rsidR="00205F76" w:rsidRDefault="00205F76">
          <w:pPr>
            <w:pStyle w:val="TOC3"/>
            <w:tabs>
              <w:tab w:val="left" w:pos="120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221" w:history="1">
            <w:r w:rsidRPr="00D27213">
              <w:rPr>
                <w:rStyle w:val="Hyperlink"/>
                <w:noProof/>
              </w:rPr>
              <w:t>1.1.1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D27213">
              <w:rPr>
                <w:rStyle w:val="Hyperlink"/>
                <w:noProof/>
              </w:rPr>
              <w:t>Heading H3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546A04" w14:textId="77777777" w:rsidR="00205F76" w:rsidRDefault="00205F76">
          <w:pPr>
            <w:pStyle w:val="TOC1"/>
            <w:tabs>
              <w:tab w:val="left" w:pos="44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222" w:history="1">
            <w:r w:rsidRPr="00D27213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D27213">
              <w:rPr>
                <w:rStyle w:val="Hyperlink"/>
                <w:noProof/>
              </w:rPr>
              <w:t>Nadpis H1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73FE35" w14:textId="77777777" w:rsidR="00205F76" w:rsidRDefault="00205F76">
          <w:pPr>
            <w:pStyle w:val="TOC3"/>
            <w:tabs>
              <w:tab w:val="left" w:pos="120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223" w:history="1">
            <w:r w:rsidRPr="00D27213">
              <w:rPr>
                <w:rStyle w:val="Hyperlink"/>
                <w:noProof/>
              </w:rPr>
              <w:t>2.1.1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D27213">
              <w:rPr>
                <w:rStyle w:val="Hyperlink"/>
                <w:noProof/>
              </w:rPr>
              <w:t>Nadpis H2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EC2087" w14:textId="77777777" w:rsidR="00205F76" w:rsidRDefault="00205F76">
          <w:pPr>
            <w:pStyle w:val="TOC1"/>
            <w:tabs>
              <w:tab w:val="left" w:pos="44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en-CZ" w:eastAsia="en-GB"/>
              <w14:ligatures w14:val="standardContextual"/>
            </w:rPr>
          </w:pPr>
          <w:hyperlink w:anchor="_Toc226988224" w:history="1">
            <w:r w:rsidRPr="00D27213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en-CZ" w:eastAsia="en-GB"/>
                <w14:ligatures w14:val="standardContextual"/>
              </w:rPr>
              <w:tab/>
            </w:r>
            <w:r w:rsidRPr="00D27213">
              <w:rPr>
                <w:rStyle w:val="Hyperlink"/>
                <w:noProof/>
              </w:rPr>
              <w:t>Závěr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_Toc226988224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A8BCD3" w14:textId="77777777" w:rsidR="009E2BA1" w:rsidRDefault="009E2BA1">
          <w:r>
            <w:fldChar w:fldCharType="end"/>
          </w:r>
        </w:p>
      </w:sdtContent>
    </w:sdt>
    <w:p w14:paraId="1A60C611" w14:textId="77777777" w:rsidR="000436DA" w:rsidRDefault="000436DA">
      <w:pPr>
        <w:rPr>
          <w:rFonts w:eastAsiaTheme="majorEastAsia" w:cstheme="majorBidi"/>
          <w:color w:val="008691"/>
          <w:sz w:val="32"/>
        </w:rPr>
      </w:pPr>
      <w:r>
        <w:br w:type="page"/>
      </w:r>
    </w:p>
    <w:p w14:paraId="0D9B44BC" w14:textId="77777777" w:rsidR="00CD7DDC" w:rsidRDefault="00205F76" w:rsidP="00052A23">
      <w:pPr>
        <w:pStyle w:val="Heading1"/>
      </w:pPr>
      <w:bookmarkStart w:id="2" w:name="_Toc226988222"/>
      <w:r>
        <w:lastRenderedPageBreak/>
        <w:t>Nadpis H1</w:t>
      </w:r>
      <w:bookmarkEnd w:id="2"/>
    </w:p>
    <w:p w14:paraId="18A88983" w14:textId="77777777" w:rsidR="006018A7" w:rsidRDefault="00052A23" w:rsidP="004F5F42">
      <w:pPr>
        <w:pStyle w:val="Heading2"/>
      </w:pPr>
      <w:bookmarkStart w:id="3" w:name="_Toc226988223"/>
      <w:r>
        <w:t xml:space="preserve">Nadpis </w:t>
      </w:r>
      <w:r w:rsidR="00205F76">
        <w:t>H2</w:t>
      </w:r>
      <w:bookmarkEnd w:id="3"/>
    </w:p>
    <w:p w14:paraId="14B01652" w14:textId="77777777" w:rsidR="006018A7" w:rsidRDefault="006B5FCB" w:rsidP="00052A23">
      <w:pPr>
        <w:pStyle w:val="Heading1"/>
      </w:pPr>
      <w:bookmarkStart w:id="4" w:name="_Toc226988224"/>
      <w:r>
        <w:lastRenderedPageBreak/>
        <w:t>Závěr</w:t>
      </w:r>
      <w:bookmarkEnd w:id="4"/>
    </w:p>
    <w:p w14:paraId="42551650" w14:textId="77777777" w:rsidR="00AC0FD0" w:rsidRDefault="00AC0FD0">
      <w:r>
        <w:br w:type="page"/>
      </w:r>
    </w:p>
    <w:p w14:paraId="5545E2B0" w14:textId="77777777" w:rsidR="00AC0FD0" w:rsidRDefault="00AC0FD0" w:rsidP="00D66DF1">
      <w:pPr>
        <w:pStyle w:val="Heading4"/>
      </w:pPr>
      <w:r>
        <w:lastRenderedPageBreak/>
        <w:t>Reference</w:t>
      </w:r>
    </w:p>
    <w:p w14:paraId="75165BCA" w14:textId="77777777" w:rsidR="00D11FC2" w:rsidRDefault="00D11FC2" w:rsidP="00C308D1">
      <w:pPr>
        <w:jc w:val="left"/>
      </w:pPr>
    </w:p>
    <w:sectPr w:rsidR="00D11FC2" w:rsidSect="00D67AD3">
      <w:headerReference w:type="default" r:id="rId11"/>
      <w:footerReference w:type="even" r:id="rId12"/>
      <w:headerReference w:type="first" r:id="rId13"/>
      <w:footerReference w:type="first" r:id="rId14"/>
      <w:pgSz w:w="11900" w:h="16840" w:code="9"/>
      <w:pgMar w:top="1417" w:right="1417" w:bottom="1417" w:left="1417" w:header="17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F5EDA" w14:textId="77777777" w:rsidR="00D25189" w:rsidRDefault="00D25189" w:rsidP="00EC1B18">
      <w:r>
        <w:separator/>
      </w:r>
    </w:p>
  </w:endnote>
  <w:endnote w:type="continuationSeparator" w:id="0">
    <w:p w14:paraId="0189D5E6" w14:textId="77777777" w:rsidR="00D25189" w:rsidRDefault="00D25189" w:rsidP="00EC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419636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1D4A706" w14:textId="77777777" w:rsidR="00EC1B18" w:rsidRDefault="00EC1B18" w:rsidP="00A6362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991A51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6185237" w14:textId="77777777" w:rsidR="00EC1B18" w:rsidRDefault="00EC1B18" w:rsidP="00236E2B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2A389" w14:textId="77777777" w:rsidR="00E46001" w:rsidRPr="002C165E" w:rsidRDefault="000F6179" w:rsidP="002C165E">
    <w:pPr>
      <w:pStyle w:val="Footer"/>
      <w:tabs>
        <w:tab w:val="left" w:pos="5466"/>
      </w:tabs>
      <w:rPr>
        <w:rFonts w:cs="Arial"/>
        <w:color w:val="008691"/>
        <w:sz w:val="18"/>
        <w:szCs w:val="18"/>
        <w:lang w:val="sk-SK"/>
      </w:rPr>
    </w:pPr>
    <w:r>
      <w:rPr>
        <w:noProof/>
        <w:lang w:val="sk-SK"/>
      </w:rPr>
      <w:drawing>
        <wp:anchor distT="0" distB="0" distL="114300" distR="114300" simplePos="0" relativeHeight="251670528" behindDoc="0" locked="0" layoutInCell="1" allowOverlap="1" wp14:anchorId="3F6AD9AE" wp14:editId="012DBFA8">
          <wp:simplePos x="0" y="0"/>
          <wp:positionH relativeFrom="column">
            <wp:posOffset>0</wp:posOffset>
          </wp:positionH>
          <wp:positionV relativeFrom="page">
            <wp:posOffset>10038773</wp:posOffset>
          </wp:positionV>
          <wp:extent cx="3581400" cy="499745"/>
          <wp:effectExtent l="0" t="0" r="0" b="0"/>
          <wp:wrapTopAndBottom/>
          <wp:docPr id="561813958" name="Obrázek 2" descr="Obsah obrázku text, snímek obrazovky, Písmo, Grafika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813958" name="Obrázek 2" descr="Obsah obrázku text, snímek obrazovky, Písmo, Grafika&#10;&#10;Obsah generovaný pomocí AI může být nesprávný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140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E560A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31E4288" wp14:editId="4AEB4595">
              <wp:simplePos x="0" y="0"/>
              <wp:positionH relativeFrom="column">
                <wp:posOffset>3434080</wp:posOffset>
              </wp:positionH>
              <wp:positionV relativeFrom="paragraph">
                <wp:posOffset>-245177</wp:posOffset>
              </wp:positionV>
              <wp:extent cx="2344420" cy="593379"/>
              <wp:effectExtent l="0" t="0" r="0" b="0"/>
              <wp:wrapNone/>
              <wp:docPr id="1712873225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4420" cy="59337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C5D134F" w14:textId="159B792B" w:rsidR="009E560A" w:rsidRPr="006520D9" w:rsidRDefault="00D25189" w:rsidP="00F41E66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Národní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repozitářová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platforma</w:t>
                          </w:r>
                        </w:p>
                        <w:p w14:paraId="39BA7599" w14:textId="205EACCB" w:rsidR="009E560A" w:rsidRPr="006520D9" w:rsidRDefault="00D25189" w:rsidP="00F41E66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pro výzkumná data</w:t>
                          </w:r>
                          <w:r w:rsidR="009E560A"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(</w:t>
                          </w: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NRP</w:t>
                          </w:r>
                          <w:r w:rsidR="009E560A"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)</w:t>
                          </w:r>
                        </w:p>
                        <w:p w14:paraId="413E3564" w14:textId="2271EDD7" w:rsidR="009E560A" w:rsidRPr="006520D9" w:rsidRDefault="00D25189" w:rsidP="00F41E66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CESNET</w:t>
                          </w:r>
                          <w:r w:rsidR="009E560A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, 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zájmové sdružení právnických osob</w:t>
                          </w:r>
                        </w:p>
                        <w:p w14:paraId="0A9309C2" w14:textId="47AC02C3" w:rsidR="009E560A" w:rsidRDefault="009E560A" w:rsidP="00F41E66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Korespondenční adresa: </w:t>
                          </w:r>
                          <w:r w:rsidR="00D2518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Gen. Píky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, </w:t>
                          </w:r>
                          <w:r w:rsidR="00D2518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160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00 </w:t>
                          </w:r>
                          <w:r w:rsidR="00D2518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Praha</w:t>
                          </w:r>
                        </w:p>
                        <w:p w14:paraId="45EA1571" w14:textId="77777777" w:rsidR="009E560A" w:rsidRDefault="009E560A" w:rsidP="00F41E66">
                          <w:pPr>
                            <w:spacing w:after="0"/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1E4288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270.4pt;margin-top:-19.3pt;width:184.6pt;height:46.7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" fillcolor="white [3201]" stroked="f" strokeweight=".5pt">
              <v:textbox>
                <w:txbxContent>
                  <w:p w14:paraId="1C5D134F" w14:textId="159B792B" w:rsidR="009E560A" w:rsidRPr="006520D9" w:rsidRDefault="00D25189" w:rsidP="00F41E66">
                    <w:pPr>
                      <w:pStyle w:val="Footer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Národní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repozitářová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platforma</w:t>
                    </w:r>
                  </w:p>
                  <w:p w14:paraId="39BA7599" w14:textId="205EACCB" w:rsidR="009E560A" w:rsidRPr="006520D9" w:rsidRDefault="00D25189" w:rsidP="00F41E66">
                    <w:pPr>
                      <w:pStyle w:val="Footer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pro výzkumná data</w:t>
                    </w:r>
                    <w:r w:rsidR="009E560A"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(</w:t>
                    </w: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NRP</w:t>
                    </w:r>
                    <w:r w:rsidR="009E560A"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)</w:t>
                    </w:r>
                  </w:p>
                  <w:p w14:paraId="413E3564" w14:textId="2271EDD7" w:rsidR="009E560A" w:rsidRPr="006520D9" w:rsidRDefault="00D25189" w:rsidP="00F41E66">
                    <w:pPr>
                      <w:pStyle w:val="Footer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CESNET</w:t>
                    </w:r>
                    <w:r w:rsidR="009E560A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, 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zájmové sdružení právnických osob</w:t>
                    </w:r>
                  </w:p>
                  <w:p w14:paraId="0A9309C2" w14:textId="47AC02C3" w:rsidR="009E560A" w:rsidRDefault="009E560A" w:rsidP="00F41E66">
                    <w:pPr>
                      <w:pStyle w:val="Footer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Korespondenční adresa: </w:t>
                    </w:r>
                    <w:r w:rsidR="00D25189">
                      <w:rPr>
                        <w:rFonts w:cs="Arial"/>
                        <w:color w:val="008691"/>
                        <w:sz w:val="12"/>
                        <w:szCs w:val="12"/>
                      </w:rPr>
                      <w:t>Gen. Píky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, </w:t>
                    </w:r>
                    <w:r w:rsidR="00D25189">
                      <w:rPr>
                        <w:rFonts w:cs="Arial"/>
                        <w:color w:val="008691"/>
                        <w:sz w:val="12"/>
                        <w:szCs w:val="12"/>
                      </w:rPr>
                      <w:t>160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00 </w:t>
                    </w:r>
                    <w:r w:rsidR="00D25189">
                      <w:rPr>
                        <w:rFonts w:cs="Arial"/>
                        <w:color w:val="008691"/>
                        <w:sz w:val="12"/>
                        <w:szCs w:val="12"/>
                      </w:rPr>
                      <w:t>Praha</w:t>
                    </w:r>
                  </w:p>
                  <w:p w14:paraId="45EA1571" w14:textId="77777777" w:rsidR="009E560A" w:rsidRDefault="009E560A" w:rsidP="00F41E66">
                    <w:pPr>
                      <w:spacing w:after="0"/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  <w:r w:rsidR="00D0217D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ED932D4" wp14:editId="2D7FD6B8">
              <wp:simplePos x="0" y="0"/>
              <wp:positionH relativeFrom="column">
                <wp:posOffset>6929755</wp:posOffset>
              </wp:positionH>
              <wp:positionV relativeFrom="paragraph">
                <wp:posOffset>-254000</wp:posOffset>
              </wp:positionV>
              <wp:extent cx="2344420" cy="551815"/>
              <wp:effectExtent l="0" t="0" r="0" b="635"/>
              <wp:wrapNone/>
              <wp:docPr id="1453233929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4420" cy="5518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33B3325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Národní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repozitářová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platforma</w:t>
                          </w:r>
                        </w:p>
                        <w:p w14:paraId="5125EEC1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pro výzkumná data (NRP)</w:t>
                          </w:r>
                        </w:p>
                        <w:p w14:paraId="37453390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CESNET, zájmové sdružení právnických osob</w:t>
                          </w:r>
                        </w:p>
                        <w:p w14:paraId="74D7DFCB" w14:textId="77777777" w:rsidR="00D0217D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Korespondenční adresa: 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Generála Píky 430/26, 160 00 Praha</w:t>
                          </w:r>
                        </w:p>
                        <w:p w14:paraId="18B16FB3" w14:textId="77777777" w:rsidR="00D0217D" w:rsidRDefault="00D0217D" w:rsidP="00D0217D">
                          <w:pPr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D932D4" id="_x0000_s1027" type="#_x0000_t202" style="position:absolute;left:0;text-align:left;margin-left:545.65pt;margin-top:-20pt;width:184.6pt;height:43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" fillcolor="white [3201]" stroked="f" strokeweight=".5pt">
              <v:textbox>
                <w:txbxContent>
                  <w:p w14:paraId="433B3325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Národní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repozitářová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platforma</w:t>
                    </w:r>
                  </w:p>
                  <w:p w14:paraId="5125EEC1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pro výzkumná data (NRP)</w:t>
                    </w:r>
                  </w:p>
                  <w:p w14:paraId="37453390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CESNET, zájmové sdružení právnických osob</w:t>
                    </w:r>
                  </w:p>
                  <w:p w14:paraId="74D7DFCB" w14:textId="77777777" w:rsidR="00D0217D" w:rsidRDefault="00D0217D" w:rsidP="00D0217D">
                    <w:pPr>
                      <w:pStyle w:val="Footer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Korespondenční adresa: 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Generála Píky 430/26, 160 00 Praha</w:t>
                    </w:r>
                  </w:p>
                  <w:p w14:paraId="18B16FB3" w14:textId="77777777" w:rsidR="00D0217D" w:rsidRDefault="00D0217D" w:rsidP="00D0217D">
                    <w:pPr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D817F" w14:textId="77777777" w:rsidR="00D25189" w:rsidRDefault="00D25189" w:rsidP="00EC1B18">
      <w:r>
        <w:separator/>
      </w:r>
    </w:p>
  </w:footnote>
  <w:footnote w:type="continuationSeparator" w:id="0">
    <w:p w14:paraId="6B271367" w14:textId="77777777" w:rsidR="00D25189" w:rsidRDefault="00D25189" w:rsidP="00EC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D2A34" w14:textId="77777777" w:rsidR="00140562" w:rsidRDefault="00140562" w:rsidP="00140562">
    <w:pPr>
      <w:pStyle w:val="Header"/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5B10" w14:textId="77777777" w:rsidR="00E46001" w:rsidRDefault="00991A51">
    <w:pPr>
      <w:pStyle w:val="Head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1D992D2D" wp14:editId="1866EBA5">
          <wp:simplePos x="0" y="0"/>
          <wp:positionH relativeFrom="margin">
            <wp:posOffset>0</wp:posOffset>
          </wp:positionH>
          <wp:positionV relativeFrom="paragraph">
            <wp:posOffset>190500</wp:posOffset>
          </wp:positionV>
          <wp:extent cx="2710180" cy="591185"/>
          <wp:effectExtent l="0" t="0" r="0" b="0"/>
          <wp:wrapTight wrapText="bothSides">
            <wp:wrapPolygon edited="0">
              <wp:start x="7440" y="696"/>
              <wp:lineTo x="0" y="5568"/>
              <wp:lineTo x="0" y="10440"/>
              <wp:lineTo x="1215" y="13224"/>
              <wp:lineTo x="1215" y="15313"/>
              <wp:lineTo x="7440" y="20881"/>
              <wp:lineTo x="8047" y="20881"/>
              <wp:lineTo x="20497" y="15313"/>
              <wp:lineTo x="20649" y="6960"/>
              <wp:lineTo x="18827" y="4872"/>
              <wp:lineTo x="8199" y="696"/>
              <wp:lineTo x="7440" y="696"/>
            </wp:wrapPolygon>
          </wp:wrapTight>
          <wp:docPr id="1668522623" name="Obrázek 1668522623" descr="Obsah obrázku Grafika, tma, snímek obrazovky, světl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802221" name="Obrázek 1" descr="Obsah obrázku Grafika, tma, snímek obrazovky, světlo&#10;&#10;Popis byl vytvořen automaticky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37"/>
                  <a:stretch/>
                </pic:blipFill>
                <pic:spPr bwMode="auto">
                  <a:xfrm>
                    <a:off x="0" y="0"/>
                    <a:ext cx="2710180" cy="591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16959"/>
    <w:multiLevelType w:val="hybridMultilevel"/>
    <w:tmpl w:val="82BA92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D2F4B"/>
    <w:multiLevelType w:val="hybridMultilevel"/>
    <w:tmpl w:val="3EE2E12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70368"/>
    <w:multiLevelType w:val="hybridMultilevel"/>
    <w:tmpl w:val="CF6E479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F0E3E"/>
    <w:multiLevelType w:val="hybridMultilevel"/>
    <w:tmpl w:val="3F087E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97A06"/>
    <w:multiLevelType w:val="hybridMultilevel"/>
    <w:tmpl w:val="17324F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B7CAD"/>
    <w:multiLevelType w:val="hybridMultilevel"/>
    <w:tmpl w:val="9E2CA1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7088D"/>
    <w:multiLevelType w:val="hybridMultilevel"/>
    <w:tmpl w:val="8DB4C87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95BDC"/>
    <w:multiLevelType w:val="hybridMultilevel"/>
    <w:tmpl w:val="C2ACE6D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B66F1"/>
    <w:multiLevelType w:val="hybridMultilevel"/>
    <w:tmpl w:val="13C8603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F30E0"/>
    <w:multiLevelType w:val="hybridMultilevel"/>
    <w:tmpl w:val="87069AC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C6552"/>
    <w:multiLevelType w:val="hybridMultilevel"/>
    <w:tmpl w:val="59F20348"/>
    <w:lvl w:ilvl="0" w:tplc="50FE8194">
      <w:start w:val="1"/>
      <w:numFmt w:val="decimal"/>
      <w:lvlText w:val="1.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7A042B"/>
    <w:multiLevelType w:val="hybridMultilevel"/>
    <w:tmpl w:val="091A8C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5646B"/>
    <w:multiLevelType w:val="hybridMultilevel"/>
    <w:tmpl w:val="45181D0A"/>
    <w:lvl w:ilvl="0" w:tplc="34EEFFC2">
      <w:start w:val="1"/>
      <w:numFmt w:val="decimal"/>
      <w:lvlText w:val="1.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F61D61"/>
    <w:multiLevelType w:val="hybridMultilevel"/>
    <w:tmpl w:val="78F6F2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15A90"/>
    <w:multiLevelType w:val="hybridMultilevel"/>
    <w:tmpl w:val="358A69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54EB6"/>
    <w:multiLevelType w:val="hybridMultilevel"/>
    <w:tmpl w:val="C58AF27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853D76"/>
    <w:multiLevelType w:val="hybridMultilevel"/>
    <w:tmpl w:val="568EF1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3F06B4"/>
    <w:multiLevelType w:val="hybridMultilevel"/>
    <w:tmpl w:val="83E0A9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0F0B9D"/>
    <w:multiLevelType w:val="multilevel"/>
    <w:tmpl w:val="861088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DAE2653"/>
    <w:multiLevelType w:val="hybridMultilevel"/>
    <w:tmpl w:val="DD14F06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447D66"/>
    <w:multiLevelType w:val="multilevel"/>
    <w:tmpl w:val="36802154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60C938E9"/>
    <w:multiLevelType w:val="multilevel"/>
    <w:tmpl w:val="4E9297A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5EE19FE"/>
    <w:multiLevelType w:val="hybridMultilevel"/>
    <w:tmpl w:val="EEDE70FC"/>
    <w:lvl w:ilvl="0" w:tplc="4900E298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3070DF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BFA174C"/>
    <w:multiLevelType w:val="hybridMultilevel"/>
    <w:tmpl w:val="AB460D96"/>
    <w:lvl w:ilvl="0" w:tplc="D79AEA34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22DFB"/>
    <w:multiLevelType w:val="hybridMultilevel"/>
    <w:tmpl w:val="7A021D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665628">
    <w:abstractNumId w:val="21"/>
  </w:num>
  <w:num w:numId="2" w16cid:durableId="1744571606">
    <w:abstractNumId w:val="3"/>
  </w:num>
  <w:num w:numId="3" w16cid:durableId="1795557539">
    <w:abstractNumId w:val="2"/>
  </w:num>
  <w:num w:numId="4" w16cid:durableId="657464455">
    <w:abstractNumId w:val="9"/>
  </w:num>
  <w:num w:numId="5" w16cid:durableId="1442458565">
    <w:abstractNumId w:val="20"/>
  </w:num>
  <w:num w:numId="6" w16cid:durableId="316763085">
    <w:abstractNumId w:val="22"/>
  </w:num>
  <w:num w:numId="7" w16cid:durableId="1233346857">
    <w:abstractNumId w:val="12"/>
  </w:num>
  <w:num w:numId="8" w16cid:durableId="1465192706">
    <w:abstractNumId w:val="10"/>
  </w:num>
  <w:num w:numId="9" w16cid:durableId="1102844410">
    <w:abstractNumId w:val="18"/>
  </w:num>
  <w:num w:numId="10" w16cid:durableId="1176919041">
    <w:abstractNumId w:val="24"/>
  </w:num>
  <w:num w:numId="11" w16cid:durableId="1538006830">
    <w:abstractNumId w:val="23"/>
  </w:num>
  <w:num w:numId="12" w16cid:durableId="10452093">
    <w:abstractNumId w:val="1"/>
  </w:num>
  <w:num w:numId="13" w16cid:durableId="841899121">
    <w:abstractNumId w:val="7"/>
  </w:num>
  <w:num w:numId="14" w16cid:durableId="390423575">
    <w:abstractNumId w:val="4"/>
  </w:num>
  <w:num w:numId="15" w16cid:durableId="466898629">
    <w:abstractNumId w:val="14"/>
  </w:num>
  <w:num w:numId="16" w16cid:durableId="1309286172">
    <w:abstractNumId w:val="6"/>
  </w:num>
  <w:num w:numId="17" w16cid:durableId="1072236617">
    <w:abstractNumId w:val="25"/>
  </w:num>
  <w:num w:numId="18" w16cid:durableId="1736275619">
    <w:abstractNumId w:val="5"/>
  </w:num>
  <w:num w:numId="19" w16cid:durableId="1153184228">
    <w:abstractNumId w:val="16"/>
  </w:num>
  <w:num w:numId="20" w16cid:durableId="696584523">
    <w:abstractNumId w:val="15"/>
  </w:num>
  <w:num w:numId="21" w16cid:durableId="59325326">
    <w:abstractNumId w:val="0"/>
  </w:num>
  <w:num w:numId="22" w16cid:durableId="1983340105">
    <w:abstractNumId w:val="19"/>
  </w:num>
  <w:num w:numId="23" w16cid:durableId="412166671">
    <w:abstractNumId w:val="13"/>
  </w:num>
  <w:num w:numId="24" w16cid:durableId="1032220826">
    <w:abstractNumId w:val="8"/>
  </w:num>
  <w:num w:numId="25" w16cid:durableId="1008290748">
    <w:abstractNumId w:val="11"/>
  </w:num>
  <w:num w:numId="26" w16cid:durableId="320762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stylePaneFormatFilter w:val="5624" w:allStyles="0" w:customStyles="0" w:latentStyles="1" w:stylesInUse="0" w:headingStyles="1" w:numberingStyles="0" w:tableStyles="0" w:directFormattingOnRuns="0" w:directFormattingOnParagraphs="1" w:directFormattingOnNumbering="1" w:directFormattingOnTables="0" w:clearFormatting="1" w:top3HeadingStyles="0" w:visibleStyles="1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189"/>
    <w:rsid w:val="00001987"/>
    <w:rsid w:val="00007E26"/>
    <w:rsid w:val="000119E3"/>
    <w:rsid w:val="00011FB4"/>
    <w:rsid w:val="0002614B"/>
    <w:rsid w:val="00027204"/>
    <w:rsid w:val="00027213"/>
    <w:rsid w:val="00027A89"/>
    <w:rsid w:val="00041AF0"/>
    <w:rsid w:val="000436DA"/>
    <w:rsid w:val="00044ED4"/>
    <w:rsid w:val="00052A23"/>
    <w:rsid w:val="00064313"/>
    <w:rsid w:val="00090AF0"/>
    <w:rsid w:val="0009334E"/>
    <w:rsid w:val="0009437B"/>
    <w:rsid w:val="0009633B"/>
    <w:rsid w:val="000A087F"/>
    <w:rsid w:val="000B6DE9"/>
    <w:rsid w:val="000C465F"/>
    <w:rsid w:val="000D527F"/>
    <w:rsid w:val="000E1451"/>
    <w:rsid w:val="000F6179"/>
    <w:rsid w:val="00116A73"/>
    <w:rsid w:val="00116E59"/>
    <w:rsid w:val="00123386"/>
    <w:rsid w:val="001305CD"/>
    <w:rsid w:val="00140562"/>
    <w:rsid w:val="00153698"/>
    <w:rsid w:val="001546D1"/>
    <w:rsid w:val="00165AC0"/>
    <w:rsid w:val="00165BAD"/>
    <w:rsid w:val="00171201"/>
    <w:rsid w:val="00176BCF"/>
    <w:rsid w:val="00177A15"/>
    <w:rsid w:val="00180ADE"/>
    <w:rsid w:val="00181EB9"/>
    <w:rsid w:val="00182F84"/>
    <w:rsid w:val="00193B11"/>
    <w:rsid w:val="001A0164"/>
    <w:rsid w:val="001A2967"/>
    <w:rsid w:val="001B01E9"/>
    <w:rsid w:val="001D44A5"/>
    <w:rsid w:val="001D5FC1"/>
    <w:rsid w:val="001E109D"/>
    <w:rsid w:val="001F3890"/>
    <w:rsid w:val="001F5FC0"/>
    <w:rsid w:val="001F7D80"/>
    <w:rsid w:val="002017BB"/>
    <w:rsid w:val="00201D84"/>
    <w:rsid w:val="00202FF0"/>
    <w:rsid w:val="002035D0"/>
    <w:rsid w:val="00205F76"/>
    <w:rsid w:val="002068D0"/>
    <w:rsid w:val="00233028"/>
    <w:rsid w:val="00236E2B"/>
    <w:rsid w:val="0024733F"/>
    <w:rsid w:val="0025140B"/>
    <w:rsid w:val="00254CDF"/>
    <w:rsid w:val="002613BA"/>
    <w:rsid w:val="00265DFE"/>
    <w:rsid w:val="00271819"/>
    <w:rsid w:val="00276061"/>
    <w:rsid w:val="00276A33"/>
    <w:rsid w:val="00297F1C"/>
    <w:rsid w:val="002A19AF"/>
    <w:rsid w:val="002A3BB1"/>
    <w:rsid w:val="002A62AC"/>
    <w:rsid w:val="002C165E"/>
    <w:rsid w:val="002D2079"/>
    <w:rsid w:val="002E239A"/>
    <w:rsid w:val="002F304D"/>
    <w:rsid w:val="00300A49"/>
    <w:rsid w:val="00315270"/>
    <w:rsid w:val="0032449B"/>
    <w:rsid w:val="003277CE"/>
    <w:rsid w:val="00351370"/>
    <w:rsid w:val="003521CD"/>
    <w:rsid w:val="0035478E"/>
    <w:rsid w:val="00360B45"/>
    <w:rsid w:val="00394F37"/>
    <w:rsid w:val="003B1F90"/>
    <w:rsid w:val="003B3CB1"/>
    <w:rsid w:val="003B7D3B"/>
    <w:rsid w:val="003C21EE"/>
    <w:rsid w:val="003C5719"/>
    <w:rsid w:val="003D05BA"/>
    <w:rsid w:val="003D6091"/>
    <w:rsid w:val="003E08DF"/>
    <w:rsid w:val="003E2228"/>
    <w:rsid w:val="00400523"/>
    <w:rsid w:val="00401FD9"/>
    <w:rsid w:val="004039A2"/>
    <w:rsid w:val="00413C41"/>
    <w:rsid w:val="00417348"/>
    <w:rsid w:val="0042386E"/>
    <w:rsid w:val="004302E5"/>
    <w:rsid w:val="00435838"/>
    <w:rsid w:val="004427BE"/>
    <w:rsid w:val="00467C06"/>
    <w:rsid w:val="00483A01"/>
    <w:rsid w:val="0049299E"/>
    <w:rsid w:val="004B19A6"/>
    <w:rsid w:val="004B2668"/>
    <w:rsid w:val="004B6995"/>
    <w:rsid w:val="004D2E11"/>
    <w:rsid w:val="004E779B"/>
    <w:rsid w:val="004F0BA5"/>
    <w:rsid w:val="004F1061"/>
    <w:rsid w:val="004F599C"/>
    <w:rsid w:val="004F5F42"/>
    <w:rsid w:val="00533FA0"/>
    <w:rsid w:val="00535A53"/>
    <w:rsid w:val="00537824"/>
    <w:rsid w:val="005442BB"/>
    <w:rsid w:val="00550A4C"/>
    <w:rsid w:val="00552644"/>
    <w:rsid w:val="00562BD5"/>
    <w:rsid w:val="00570998"/>
    <w:rsid w:val="005737A7"/>
    <w:rsid w:val="005803B6"/>
    <w:rsid w:val="00586365"/>
    <w:rsid w:val="00587E46"/>
    <w:rsid w:val="005A0FA5"/>
    <w:rsid w:val="005A4C64"/>
    <w:rsid w:val="005B11AD"/>
    <w:rsid w:val="005B5063"/>
    <w:rsid w:val="005D4D29"/>
    <w:rsid w:val="005E1BBD"/>
    <w:rsid w:val="005E464C"/>
    <w:rsid w:val="005F6501"/>
    <w:rsid w:val="005F7711"/>
    <w:rsid w:val="006018A7"/>
    <w:rsid w:val="00604CE9"/>
    <w:rsid w:val="00613D02"/>
    <w:rsid w:val="0065359C"/>
    <w:rsid w:val="00655A78"/>
    <w:rsid w:val="0065712F"/>
    <w:rsid w:val="00667A16"/>
    <w:rsid w:val="00670699"/>
    <w:rsid w:val="00670775"/>
    <w:rsid w:val="0067375F"/>
    <w:rsid w:val="00676289"/>
    <w:rsid w:val="00683494"/>
    <w:rsid w:val="0068795B"/>
    <w:rsid w:val="00694C95"/>
    <w:rsid w:val="006A0266"/>
    <w:rsid w:val="006A10FD"/>
    <w:rsid w:val="006A575C"/>
    <w:rsid w:val="006A581A"/>
    <w:rsid w:val="006B5FCB"/>
    <w:rsid w:val="006C369D"/>
    <w:rsid w:val="006D152C"/>
    <w:rsid w:val="006D2FEB"/>
    <w:rsid w:val="006D369C"/>
    <w:rsid w:val="006D40CA"/>
    <w:rsid w:val="006D491C"/>
    <w:rsid w:val="006D5008"/>
    <w:rsid w:val="006D60B9"/>
    <w:rsid w:val="006E043B"/>
    <w:rsid w:val="006F4A8A"/>
    <w:rsid w:val="00704509"/>
    <w:rsid w:val="0071258C"/>
    <w:rsid w:val="007334A1"/>
    <w:rsid w:val="00735A27"/>
    <w:rsid w:val="00742141"/>
    <w:rsid w:val="00760918"/>
    <w:rsid w:val="00762B9F"/>
    <w:rsid w:val="007643B5"/>
    <w:rsid w:val="007667A4"/>
    <w:rsid w:val="00767154"/>
    <w:rsid w:val="0077372F"/>
    <w:rsid w:val="00786F0E"/>
    <w:rsid w:val="007A3603"/>
    <w:rsid w:val="007B5D22"/>
    <w:rsid w:val="007C3045"/>
    <w:rsid w:val="007C5CB8"/>
    <w:rsid w:val="007C7B68"/>
    <w:rsid w:val="007E3BA5"/>
    <w:rsid w:val="007E464A"/>
    <w:rsid w:val="007F25ED"/>
    <w:rsid w:val="007F54CF"/>
    <w:rsid w:val="00826E7B"/>
    <w:rsid w:val="008422E1"/>
    <w:rsid w:val="0085041B"/>
    <w:rsid w:val="00850F54"/>
    <w:rsid w:val="008536AA"/>
    <w:rsid w:val="00856E63"/>
    <w:rsid w:val="00864655"/>
    <w:rsid w:val="00865F76"/>
    <w:rsid w:val="00871747"/>
    <w:rsid w:val="00885C6A"/>
    <w:rsid w:val="008A0A3A"/>
    <w:rsid w:val="008B2F30"/>
    <w:rsid w:val="008D0E71"/>
    <w:rsid w:val="008D1FB4"/>
    <w:rsid w:val="008D6D69"/>
    <w:rsid w:val="008F44D6"/>
    <w:rsid w:val="00901A37"/>
    <w:rsid w:val="00906F19"/>
    <w:rsid w:val="009114DE"/>
    <w:rsid w:val="009148E8"/>
    <w:rsid w:val="00931E6D"/>
    <w:rsid w:val="00935B8E"/>
    <w:rsid w:val="00935E83"/>
    <w:rsid w:val="00944156"/>
    <w:rsid w:val="00966CC5"/>
    <w:rsid w:val="009745BF"/>
    <w:rsid w:val="00980299"/>
    <w:rsid w:val="0098490D"/>
    <w:rsid w:val="009861A2"/>
    <w:rsid w:val="0098682A"/>
    <w:rsid w:val="0098791B"/>
    <w:rsid w:val="00991003"/>
    <w:rsid w:val="00991A51"/>
    <w:rsid w:val="009A4C10"/>
    <w:rsid w:val="009A7CA6"/>
    <w:rsid w:val="009C470A"/>
    <w:rsid w:val="009E2BA1"/>
    <w:rsid w:val="009E560A"/>
    <w:rsid w:val="00A02AE1"/>
    <w:rsid w:val="00A1737D"/>
    <w:rsid w:val="00A17D3D"/>
    <w:rsid w:val="00A24EE8"/>
    <w:rsid w:val="00A27B1D"/>
    <w:rsid w:val="00A30BD9"/>
    <w:rsid w:val="00A31790"/>
    <w:rsid w:val="00A320CF"/>
    <w:rsid w:val="00A42014"/>
    <w:rsid w:val="00A44395"/>
    <w:rsid w:val="00A46A00"/>
    <w:rsid w:val="00A56632"/>
    <w:rsid w:val="00A6362B"/>
    <w:rsid w:val="00A772A8"/>
    <w:rsid w:val="00A7770D"/>
    <w:rsid w:val="00A84BF0"/>
    <w:rsid w:val="00A9615C"/>
    <w:rsid w:val="00AA3CF6"/>
    <w:rsid w:val="00AA63DF"/>
    <w:rsid w:val="00AB1638"/>
    <w:rsid w:val="00AB42F7"/>
    <w:rsid w:val="00AB687B"/>
    <w:rsid w:val="00AB76EB"/>
    <w:rsid w:val="00AB7C81"/>
    <w:rsid w:val="00AC084E"/>
    <w:rsid w:val="00AC0FD0"/>
    <w:rsid w:val="00AD7165"/>
    <w:rsid w:val="00AE7C05"/>
    <w:rsid w:val="00B02AE4"/>
    <w:rsid w:val="00B04AC7"/>
    <w:rsid w:val="00B0558C"/>
    <w:rsid w:val="00B065B7"/>
    <w:rsid w:val="00B06F8D"/>
    <w:rsid w:val="00B07FCD"/>
    <w:rsid w:val="00B24034"/>
    <w:rsid w:val="00B303A4"/>
    <w:rsid w:val="00B51C04"/>
    <w:rsid w:val="00B51DA9"/>
    <w:rsid w:val="00B65179"/>
    <w:rsid w:val="00B663C2"/>
    <w:rsid w:val="00B7391F"/>
    <w:rsid w:val="00B768D4"/>
    <w:rsid w:val="00B819BD"/>
    <w:rsid w:val="00B9096B"/>
    <w:rsid w:val="00BA1F66"/>
    <w:rsid w:val="00BB1EF4"/>
    <w:rsid w:val="00BB4440"/>
    <w:rsid w:val="00BB7B5C"/>
    <w:rsid w:val="00BC304E"/>
    <w:rsid w:val="00BC6FB2"/>
    <w:rsid w:val="00BD25F7"/>
    <w:rsid w:val="00BD2D1F"/>
    <w:rsid w:val="00C252F3"/>
    <w:rsid w:val="00C308D1"/>
    <w:rsid w:val="00C333D2"/>
    <w:rsid w:val="00C40415"/>
    <w:rsid w:val="00C57C1B"/>
    <w:rsid w:val="00C6141C"/>
    <w:rsid w:val="00C639FF"/>
    <w:rsid w:val="00C643C6"/>
    <w:rsid w:val="00C835E9"/>
    <w:rsid w:val="00C90C98"/>
    <w:rsid w:val="00C94357"/>
    <w:rsid w:val="00C9701D"/>
    <w:rsid w:val="00CA0970"/>
    <w:rsid w:val="00CB6DCF"/>
    <w:rsid w:val="00CC24A5"/>
    <w:rsid w:val="00CC693F"/>
    <w:rsid w:val="00CD5D19"/>
    <w:rsid w:val="00CD7DDC"/>
    <w:rsid w:val="00CF3701"/>
    <w:rsid w:val="00D0217D"/>
    <w:rsid w:val="00D021E0"/>
    <w:rsid w:val="00D11FC2"/>
    <w:rsid w:val="00D17645"/>
    <w:rsid w:val="00D21B93"/>
    <w:rsid w:val="00D25189"/>
    <w:rsid w:val="00D30CF5"/>
    <w:rsid w:val="00D325D1"/>
    <w:rsid w:val="00D40D2A"/>
    <w:rsid w:val="00D412C0"/>
    <w:rsid w:val="00D4322C"/>
    <w:rsid w:val="00D5535D"/>
    <w:rsid w:val="00D66DF1"/>
    <w:rsid w:val="00D67AD3"/>
    <w:rsid w:val="00D710B3"/>
    <w:rsid w:val="00D94816"/>
    <w:rsid w:val="00D9609A"/>
    <w:rsid w:val="00DA323C"/>
    <w:rsid w:val="00DB6F10"/>
    <w:rsid w:val="00DC7917"/>
    <w:rsid w:val="00DD7EC2"/>
    <w:rsid w:val="00DF04AD"/>
    <w:rsid w:val="00DF5697"/>
    <w:rsid w:val="00DF5E29"/>
    <w:rsid w:val="00E00C28"/>
    <w:rsid w:val="00E01465"/>
    <w:rsid w:val="00E24F2A"/>
    <w:rsid w:val="00E26F45"/>
    <w:rsid w:val="00E27A19"/>
    <w:rsid w:val="00E32051"/>
    <w:rsid w:val="00E43522"/>
    <w:rsid w:val="00E46001"/>
    <w:rsid w:val="00E53953"/>
    <w:rsid w:val="00E62F6A"/>
    <w:rsid w:val="00E64617"/>
    <w:rsid w:val="00E70555"/>
    <w:rsid w:val="00E70F46"/>
    <w:rsid w:val="00E749FB"/>
    <w:rsid w:val="00E763E2"/>
    <w:rsid w:val="00E82A5B"/>
    <w:rsid w:val="00E86F66"/>
    <w:rsid w:val="00E87F5A"/>
    <w:rsid w:val="00E92404"/>
    <w:rsid w:val="00EA0A36"/>
    <w:rsid w:val="00EA7F18"/>
    <w:rsid w:val="00EC1B18"/>
    <w:rsid w:val="00EC4186"/>
    <w:rsid w:val="00ED0EE0"/>
    <w:rsid w:val="00ED284E"/>
    <w:rsid w:val="00EF0076"/>
    <w:rsid w:val="00EF255B"/>
    <w:rsid w:val="00EF3E3C"/>
    <w:rsid w:val="00F17310"/>
    <w:rsid w:val="00F2089C"/>
    <w:rsid w:val="00F2471A"/>
    <w:rsid w:val="00F360EE"/>
    <w:rsid w:val="00F414EB"/>
    <w:rsid w:val="00F41E66"/>
    <w:rsid w:val="00F53AE0"/>
    <w:rsid w:val="00F60405"/>
    <w:rsid w:val="00F76985"/>
    <w:rsid w:val="00F83118"/>
    <w:rsid w:val="00FA089A"/>
    <w:rsid w:val="00FA14DE"/>
    <w:rsid w:val="00FA285C"/>
    <w:rsid w:val="00FA5B0E"/>
    <w:rsid w:val="00FB0BAF"/>
    <w:rsid w:val="00FD2831"/>
    <w:rsid w:val="00FF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124861FB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4733F"/>
    <w:pPr>
      <w:spacing w:after="120" w:line="276" w:lineRule="auto"/>
      <w:jc w:val="both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52A23"/>
    <w:pPr>
      <w:keepNext/>
      <w:keepLines/>
      <w:pageBreakBefore/>
      <w:numPr>
        <w:numId w:val="5"/>
      </w:numPr>
      <w:spacing w:after="240"/>
      <w:outlineLvl w:val="0"/>
    </w:pPr>
    <w:rPr>
      <w:rFonts w:eastAsiaTheme="majorEastAsia" w:cstheme="majorBidi"/>
      <w:color w:val="00869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60918"/>
    <w:pPr>
      <w:keepNext/>
      <w:keepLines/>
      <w:numPr>
        <w:ilvl w:val="1"/>
        <w:numId w:val="5"/>
      </w:numPr>
      <w:spacing w:before="240" w:after="18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Heading2"/>
    <w:next w:val="Normal"/>
    <w:link w:val="Heading3Char"/>
    <w:autoRedefine/>
    <w:uiPriority w:val="9"/>
    <w:unhideWhenUsed/>
    <w:qFormat/>
    <w:rsid w:val="00760918"/>
    <w:pPr>
      <w:numPr>
        <w:ilvl w:val="2"/>
      </w:numPr>
      <w:spacing w:before="120" w:after="120"/>
      <w:outlineLvl w:val="2"/>
    </w:pPr>
    <w:rPr>
      <w:b/>
      <w:sz w:val="24"/>
    </w:rPr>
  </w:style>
  <w:style w:type="paragraph" w:styleId="Heading4">
    <w:name w:val="heading 4"/>
    <w:aliases w:val="Podnázvy"/>
    <w:basedOn w:val="Normal"/>
    <w:next w:val="Normal"/>
    <w:link w:val="Heading4Char"/>
    <w:autoRedefine/>
    <w:uiPriority w:val="9"/>
    <w:unhideWhenUsed/>
    <w:rsid w:val="00D66DF1"/>
    <w:pPr>
      <w:keepNext/>
      <w:keepLines/>
      <w:spacing w:before="360" w:after="0"/>
      <w:outlineLvl w:val="3"/>
    </w:pPr>
    <w:rPr>
      <w:rFonts w:eastAsiaTheme="majorEastAsia" w:cstheme="majorBidi"/>
      <w:color w:val="008691"/>
      <w:sz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31E6D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1E6D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1E6D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1E6D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1E6D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1B18"/>
  </w:style>
  <w:style w:type="paragraph" w:styleId="Footer">
    <w:name w:val="footer"/>
    <w:basedOn w:val="Normal"/>
    <w:link w:val="Footer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1B18"/>
  </w:style>
  <w:style w:type="paragraph" w:styleId="NormalWeb">
    <w:name w:val="Normal (Web)"/>
    <w:basedOn w:val="Normal"/>
    <w:uiPriority w:val="99"/>
    <w:unhideWhenUsed/>
    <w:rsid w:val="00EC1B1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ageNumber">
    <w:name w:val="page number"/>
    <w:basedOn w:val="DefaultParagraphFont"/>
    <w:uiPriority w:val="99"/>
    <w:semiHidden/>
    <w:unhideWhenUsed/>
    <w:rsid w:val="00EC1B18"/>
  </w:style>
  <w:style w:type="character" w:styleId="Strong">
    <w:name w:val="Strong"/>
    <w:basedOn w:val="DefaultParagraphFont"/>
    <w:uiPriority w:val="22"/>
    <w:qFormat/>
    <w:rsid w:val="005E1BBD"/>
    <w:rPr>
      <w:b/>
      <w:bCs/>
    </w:rPr>
  </w:style>
  <w:style w:type="character" w:customStyle="1" w:styleId="apple-converted-space">
    <w:name w:val="apple-converted-space"/>
    <w:basedOn w:val="DefaultParagraphFont"/>
    <w:rsid w:val="005E1BBD"/>
  </w:style>
  <w:style w:type="character" w:styleId="Hyperlink">
    <w:name w:val="Hyperlink"/>
    <w:basedOn w:val="DefaultParagraphFont"/>
    <w:uiPriority w:val="99"/>
    <w:unhideWhenUsed/>
    <w:rsid w:val="00D412C0"/>
    <w:rPr>
      <w:color w:val="008691"/>
      <w:u w:val="single"/>
    </w:rPr>
  </w:style>
  <w:style w:type="character" w:customStyle="1" w:styleId="ui-provider">
    <w:name w:val="ui-provider"/>
    <w:basedOn w:val="DefaultParagraphFont"/>
    <w:rsid w:val="00901A37"/>
  </w:style>
  <w:style w:type="character" w:styleId="UnresolvedMention">
    <w:name w:val="Unresolved Mention"/>
    <w:basedOn w:val="DefaultParagraphFont"/>
    <w:uiPriority w:val="99"/>
    <w:rsid w:val="008D0E7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35A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B19A6"/>
  </w:style>
  <w:style w:type="character" w:styleId="PlaceholderText">
    <w:name w:val="Placeholder Text"/>
    <w:basedOn w:val="DefaultParagraphFont"/>
    <w:uiPriority w:val="99"/>
    <w:semiHidden/>
    <w:rsid w:val="0068795B"/>
    <w:rPr>
      <w:color w:val="666666"/>
    </w:rPr>
  </w:style>
  <w:style w:type="character" w:customStyle="1" w:styleId="Heading1Char">
    <w:name w:val="Heading 1 Char"/>
    <w:basedOn w:val="DefaultParagraphFont"/>
    <w:link w:val="Heading1"/>
    <w:uiPriority w:val="9"/>
    <w:rsid w:val="00052A23"/>
    <w:rPr>
      <w:rFonts w:ascii="Arial" w:eastAsiaTheme="majorEastAsia" w:hAnsi="Arial" w:cstheme="majorBidi"/>
      <w:color w:val="008691"/>
      <w:sz w:val="32"/>
      <w:szCs w:val="32"/>
    </w:rPr>
  </w:style>
  <w:style w:type="character" w:customStyle="1" w:styleId="normaltextrun">
    <w:name w:val="normaltextrun"/>
    <w:basedOn w:val="DefaultParagraphFont"/>
    <w:rsid w:val="00FD2831"/>
  </w:style>
  <w:style w:type="paragraph" w:styleId="ListParagraph">
    <w:name w:val="List Paragraph"/>
    <w:basedOn w:val="Normal"/>
    <w:uiPriority w:val="34"/>
    <w:qFormat/>
    <w:rsid w:val="00FD283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60918"/>
    <w:rPr>
      <w:rFonts w:ascii="Arial" w:eastAsiaTheme="majorEastAsia" w:hAnsi="Arial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60918"/>
    <w:rPr>
      <w:rFonts w:ascii="Arial" w:eastAsiaTheme="majorEastAsia" w:hAnsi="Arial" w:cstheme="majorBidi"/>
      <w:b/>
      <w:color w:val="2F5496" w:themeColor="accent1" w:themeShade="BF"/>
      <w:szCs w:val="26"/>
    </w:rPr>
  </w:style>
  <w:style w:type="character" w:customStyle="1" w:styleId="Heading4Char">
    <w:name w:val="Heading 4 Char"/>
    <w:aliases w:val="Podnázvy Char"/>
    <w:basedOn w:val="DefaultParagraphFont"/>
    <w:link w:val="Heading4"/>
    <w:uiPriority w:val="9"/>
    <w:rsid w:val="00D66DF1"/>
    <w:rPr>
      <w:rFonts w:ascii="Arial" w:eastAsiaTheme="majorEastAsia" w:hAnsi="Arial" w:cstheme="majorBidi"/>
      <w:color w:val="008691"/>
      <w:sz w:val="32"/>
    </w:rPr>
  </w:style>
  <w:style w:type="character" w:customStyle="1" w:styleId="Heading5Char">
    <w:name w:val="Heading 5 Char"/>
    <w:basedOn w:val="DefaultParagraphFont"/>
    <w:link w:val="Heading5"/>
    <w:uiPriority w:val="9"/>
    <w:rsid w:val="00931E6D"/>
    <w:rPr>
      <w:rFonts w:asciiTheme="majorHAnsi" w:eastAsiaTheme="majorEastAsia" w:hAnsiTheme="majorHAnsi" w:cstheme="majorBidi"/>
      <w:color w:val="2F5496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1E6D"/>
    <w:rPr>
      <w:rFonts w:asciiTheme="majorHAnsi" w:eastAsiaTheme="majorEastAsia" w:hAnsiTheme="majorHAnsi" w:cstheme="majorBidi"/>
      <w:color w:val="1F3763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1E6D"/>
    <w:rPr>
      <w:rFonts w:asciiTheme="majorHAnsi" w:eastAsiaTheme="majorEastAsia" w:hAnsiTheme="majorHAnsi" w:cstheme="majorBidi"/>
      <w:i/>
      <w:iCs/>
      <w:color w:val="1F3763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1E6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1E6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SmartLink">
    <w:name w:val="Smart Link"/>
    <w:basedOn w:val="DefaultParagraphFont"/>
    <w:uiPriority w:val="99"/>
    <w:rsid w:val="00AA3CF6"/>
    <w:rPr>
      <w:color w:val="0000FF"/>
      <w:u w:val="single"/>
      <w:shd w:val="clear" w:color="auto" w:fill="F3F2F1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52A23"/>
    <w:pPr>
      <w:spacing w:before="360" w:after="240"/>
      <w:contextualSpacing/>
      <w:jc w:val="center"/>
    </w:pPr>
    <w:rPr>
      <w:rFonts w:eastAsiaTheme="majorEastAsia" w:cstheme="majorBidi"/>
      <w:color w:val="008691"/>
      <w:spacing w:val="-10"/>
      <w:kern w:val="28"/>
      <w:sz w:val="3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52A23"/>
    <w:rPr>
      <w:rFonts w:ascii="Arial" w:eastAsiaTheme="majorEastAsia" w:hAnsi="Arial" w:cstheme="majorBidi"/>
      <w:color w:val="008691"/>
      <w:spacing w:val="-10"/>
      <w:kern w:val="28"/>
      <w:sz w:val="36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7310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F17310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PodnzevObsah">
    <w:name w:val="Podnázev Obsah"/>
    <w:basedOn w:val="Heading4"/>
    <w:autoRedefine/>
    <w:rsid w:val="00991003"/>
    <w:pPr>
      <w:spacing w:before="240"/>
    </w:pPr>
  </w:style>
  <w:style w:type="paragraph" w:styleId="TOCHeading">
    <w:name w:val="TOC Heading"/>
    <w:basedOn w:val="Heading1"/>
    <w:next w:val="Normal"/>
    <w:autoRedefine/>
    <w:uiPriority w:val="39"/>
    <w:unhideWhenUsed/>
    <w:qFormat/>
    <w:rsid w:val="009E2BA1"/>
    <w:pPr>
      <w:pageBreakBefore w:val="0"/>
      <w:numPr>
        <w:numId w:val="0"/>
      </w:numPr>
      <w:spacing w:line="259" w:lineRule="auto"/>
      <w:outlineLvl w:val="9"/>
    </w:pPr>
    <w:rPr>
      <w:lang w:val="sk-SK" w:eastAsia="sk-SK"/>
    </w:rPr>
  </w:style>
  <w:style w:type="paragraph" w:styleId="TOC1">
    <w:name w:val="toc 1"/>
    <w:basedOn w:val="Normal"/>
    <w:next w:val="Normal"/>
    <w:autoRedefine/>
    <w:uiPriority w:val="39"/>
    <w:unhideWhenUsed/>
    <w:rsid w:val="009E2BA1"/>
    <w:pPr>
      <w:spacing w:after="100"/>
    </w:pPr>
  </w:style>
  <w:style w:type="paragraph" w:styleId="Caption">
    <w:name w:val="caption"/>
    <w:basedOn w:val="Normal"/>
    <w:next w:val="Normal"/>
    <w:uiPriority w:val="35"/>
    <w:unhideWhenUsed/>
    <w:qFormat/>
    <w:rsid w:val="004F599C"/>
    <w:pPr>
      <w:spacing w:after="200" w:line="240" w:lineRule="auto"/>
    </w:pPr>
    <w:rPr>
      <w:i/>
      <w:iCs/>
      <w:color w:val="000000" w:themeColor="text1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14056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D716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6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08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3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0828419A42BD479A40D9DF94C19A03" ma:contentTypeVersion="17" ma:contentTypeDescription="Umožňuje vytvoriť nový dokument." ma:contentTypeScope="" ma:versionID="7cde9b7da3e366fa33ee82b6128d6303">
  <xsd:schema xmlns:xsd="http://www.w3.org/2001/XMLSchema" xmlns:xs="http://www.w3.org/2001/XMLSchema" xmlns:p="http://schemas.microsoft.com/office/2006/metadata/properties" xmlns:ns2="0a5a631a-9523-4ddb-aeaa-1630ff816cb5" xmlns:ns3="13556fe8-3232-413b-9336-036b48b41d7e" targetNamespace="http://schemas.microsoft.com/office/2006/metadata/properties" ma:root="true" ma:fieldsID="af23f2008b6ccf6b93b441291515e8bd" ns2:_="" ns3:_="">
    <xsd:import namespace="0a5a631a-9523-4ddb-aeaa-1630ff816cb5"/>
    <xsd:import namespace="13556fe8-3232-413b-9336-036b48b41d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hotovo_x003f_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a631a-9523-4ddb-aeaa-1630ff816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05144c32-5194-445f-8fa8-b47f4d440b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hotovo_x003f_" ma:index="23" nillable="true" ma:displayName="hotovo?" ma:format="Dropdown" ma:internalName="hotovo_x003f_">
      <xsd:simpleType>
        <xsd:restriction base="dms:Choice">
          <xsd:enumeration value="Volba 1"/>
          <xsd:enumeration value="Volba 2"/>
          <xsd:enumeration value="Volba 3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556fe8-3232-413b-9336-036b48b41d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bfd21b4-195d-4a50-9279-5da02a667bb6}" ma:internalName="TaxCatchAll" ma:showField="CatchAllData" ma:web="13556fe8-3232-413b-9336-036b48b41d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a631a-9523-4ddb-aeaa-1630ff816cb5">
      <Terms xmlns="http://schemas.microsoft.com/office/infopath/2007/PartnerControls"/>
    </lcf76f155ced4ddcb4097134ff3c332f>
    <TaxCatchAll xmlns="13556fe8-3232-413b-9336-036b48b41d7e" xsi:nil="true"/>
    <hotovo_x003f_ xmlns="0a5a631a-9523-4ddb-aeaa-1630ff816cb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2343A61-0C70-478E-B9B2-496700AD4667}"/>
</file>

<file path=customXml/itemProps2.xml><?xml version="1.0" encoding="utf-8"?>
<ds:datastoreItem xmlns:ds="http://schemas.openxmlformats.org/officeDocument/2006/customXml" ds:itemID="{79C3A77E-2D73-4182-851E-6F0AEB6502F5}">
  <ds:schemaRefs>
    <ds:schemaRef ds:uri="http://schemas.microsoft.com/office/2006/metadata/properties"/>
    <ds:schemaRef ds:uri="http://schemas.microsoft.com/office/infopath/2007/PartnerControls"/>
    <ds:schemaRef ds:uri="0a5a631a-9523-4ddb-aeaa-1630ff816cb5"/>
    <ds:schemaRef ds:uri="13556fe8-3232-413b-9336-036b48b41d7e"/>
  </ds:schemaRefs>
</ds:datastoreItem>
</file>

<file path=customXml/itemProps3.xml><?xml version="1.0" encoding="utf-8"?>
<ds:datastoreItem xmlns:ds="http://schemas.openxmlformats.org/officeDocument/2006/customXml" ds:itemID="{1E619C4A-494B-4A65-9011-23C4C25E84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1CF74A-ED37-DC49-BF7E-A1F88654907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1904f23-f0db-4cdc-96f7-390bd55fcee8}" enabled="0" method="" siteId="{11904f23-f0db-4cdc-96f7-390bd55fcee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hlavickovy_eosccz.dotx</Template>
  <TotalTime>4</TotalTime>
  <Pages>5</Pages>
  <Words>72</Words>
  <Characters>658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Dominika Králiková</cp:lastModifiedBy>
  <cp:revision>1</cp:revision>
  <cp:lastPrinted>2025-01-27T14:47:00Z</cp:lastPrinted>
  <dcterms:created xsi:type="dcterms:W3CDTF">2026-04-14T07:33:00Z</dcterms:created>
  <dcterms:modified xsi:type="dcterms:W3CDTF">2026-04-14T07:39:00Z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0x010100970828419A42BD479A40D9DF94C19A03</vt:lpwstr>
  </property>
  <property fmtid="{D5CDD505-2E9C-101B-9397-08002B2CF9AE}" pid="3" name="GrammarlyDocumentId">
    <vt:lpwstr>a51f668907d20fb4a5e2abb7fa2cf669feed85c33771b0415f2bd64e868050ae</vt:lpwstr>
  </property>
</Properties>
</file>