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2B22A196" w:rsidR="001B5B5F" w:rsidRDefault="105BD194" w:rsidP="25648859">
      <w:pPr>
        <w:pStyle w:val="Heading1"/>
        <w:rPr>
          <w:rFonts w:ascii="Aptos Display" w:eastAsia="MS Gothic" w:hAnsi="Aptos Display" w:cs="Times New Roman"/>
          <w:b/>
          <w:bCs/>
          <w:color w:val="008691"/>
        </w:rPr>
      </w:pPr>
      <w:r w:rsidRPr="25648859">
        <w:rPr>
          <w:rFonts w:ascii="Aptos Display" w:eastAsia="MS Gothic" w:hAnsi="Aptos Display" w:cs="Times New Roman"/>
          <w:b/>
          <w:bCs/>
          <w:color w:val="008691"/>
        </w:rPr>
        <w:t xml:space="preserve">Účel a základní vlastnosti navrhovaného </w:t>
      </w:r>
      <w:proofErr w:type="spellStart"/>
      <w:r w:rsidRPr="25648859">
        <w:rPr>
          <w:rFonts w:ascii="Aptos Display" w:eastAsia="MS Gothic" w:hAnsi="Aptos Display" w:cs="Times New Roman"/>
          <w:b/>
          <w:bCs/>
          <w:color w:val="008691"/>
        </w:rPr>
        <w:t>repozitáře</w:t>
      </w:r>
      <w:proofErr w:type="spellEnd"/>
    </w:p>
    <w:p w14:paraId="282B506E" w14:textId="0BE497CA" w:rsidR="1BC7EE42" w:rsidRDefault="1BC7EE42" w:rsidP="1BC7EE42">
      <w:pPr>
        <w:rPr>
          <w:b/>
          <w:bCs/>
        </w:rPr>
      </w:pPr>
    </w:p>
    <w:p w14:paraId="179E1208" w14:textId="6DF26592" w:rsidR="22C7714D" w:rsidRDefault="22C7714D" w:rsidP="1BC7EE42">
      <w:r w:rsidRPr="1BC7EE42">
        <w:rPr>
          <w:b/>
          <w:bCs/>
        </w:rPr>
        <w:t xml:space="preserve">Pracovní název </w:t>
      </w:r>
      <w:proofErr w:type="spellStart"/>
      <w:r w:rsidRPr="1BC7EE42">
        <w:rPr>
          <w:b/>
          <w:bCs/>
        </w:rPr>
        <w:t>repozitáře</w:t>
      </w:r>
      <w:proofErr w:type="spellEnd"/>
      <w:r w:rsidRPr="1BC7EE42">
        <w:rPr>
          <w:b/>
          <w:bCs/>
        </w:rPr>
        <w:t>:</w:t>
      </w:r>
      <w:r>
        <w:t xml:space="preserve"> </w:t>
      </w:r>
    </w:p>
    <w:p w14:paraId="67F06169" w14:textId="4B28500D" w:rsidR="22C7714D" w:rsidRDefault="22C7714D" w:rsidP="1BC7EE42">
      <w:pPr>
        <w:rPr>
          <w:b/>
          <w:bCs/>
        </w:rPr>
      </w:pPr>
      <w:r w:rsidRPr="1BC7EE42">
        <w:rPr>
          <w:b/>
          <w:bCs/>
        </w:rPr>
        <w:t xml:space="preserve">Jména </w:t>
      </w:r>
      <w:r w:rsidR="0B9D5765" w:rsidRPr="1BC7EE42">
        <w:rPr>
          <w:b/>
          <w:bCs/>
        </w:rPr>
        <w:t xml:space="preserve">a afiliace </w:t>
      </w:r>
      <w:r w:rsidRPr="1BC7EE42">
        <w:rPr>
          <w:b/>
          <w:bCs/>
        </w:rPr>
        <w:t>zástupců uživatelských skupin předkládající návrh:</w:t>
      </w:r>
    </w:p>
    <w:p w14:paraId="3FD8D74A" w14:textId="0B889B9A" w:rsidR="22C7714D" w:rsidRDefault="23AFB49A" w:rsidP="1BC7EE42">
      <w:pPr>
        <w:rPr>
          <w:b/>
          <w:bCs/>
        </w:rPr>
      </w:pPr>
      <w:r w:rsidRPr="1BC7EE42">
        <w:rPr>
          <w:b/>
          <w:bCs/>
        </w:rPr>
        <w:t>Datum:</w:t>
      </w:r>
    </w:p>
    <w:p w14:paraId="32FBDF3A" w14:textId="68B16834" w:rsidR="22C7714D" w:rsidRDefault="22C7714D" w:rsidP="1BC7EE42">
      <w:pPr>
        <w:pBdr>
          <w:bottom w:val="single" w:sz="6" w:space="1" w:color="000000"/>
        </w:pBdr>
        <w:rPr>
          <w:b/>
          <w:bCs/>
        </w:rPr>
      </w:pPr>
    </w:p>
    <w:p w14:paraId="04119C0F" w14:textId="22C42CA9" w:rsidR="22C7714D" w:rsidRDefault="22C7714D" w:rsidP="1BC7EE42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6515038" w14:textId="37AF944C" w:rsidR="22C7714D" w:rsidRDefault="22C7714D" w:rsidP="1BC7EE42">
      <w:pPr>
        <w:pStyle w:val="Heading2"/>
        <w:rPr>
          <w:rFonts w:ascii="Arial" w:eastAsia="Arial" w:hAnsi="Arial" w:cs="Arial"/>
          <w:sz w:val="22"/>
          <w:szCs w:val="22"/>
        </w:rPr>
      </w:pPr>
      <w:r>
        <w:t xml:space="preserve">Proč má být </w:t>
      </w:r>
      <w:proofErr w:type="spellStart"/>
      <w:r>
        <w:t>repozitář</w:t>
      </w:r>
      <w:proofErr w:type="spellEnd"/>
      <w:r>
        <w:t xml:space="preserve"> založen?</w:t>
      </w:r>
    </w:p>
    <w:p w14:paraId="700A0714" w14:textId="3BD9745A" w:rsidR="3D5162DE" w:rsidRDefault="3D5162DE" w:rsidP="25648859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Popište</w:t>
      </w:r>
      <w:r w:rsidR="22C7714D"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problém, který má </w:t>
      </w:r>
      <w:proofErr w:type="spellStart"/>
      <w:r w:rsidR="22C7714D"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repozitář</w:t>
      </w:r>
      <w:proofErr w:type="spellEnd"/>
      <w:r w:rsidR="22C7714D"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řešit</w:t>
      </w:r>
      <w:r w:rsidR="6EF4DF8D"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22C7714D"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 cíl nového </w:t>
      </w:r>
      <w:proofErr w:type="spellStart"/>
      <w:r w:rsidR="22C7714D"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repozitáře</w:t>
      </w:r>
      <w:proofErr w:type="spellEnd"/>
      <w:r w:rsidR="22C7714D"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BC7EE42" w14:paraId="65F7CFF8" w14:textId="77777777" w:rsidTr="25648859">
        <w:trPr>
          <w:trHeight w:val="3105"/>
        </w:trPr>
        <w:tc>
          <w:tcPr>
            <w:tcW w:w="9015" w:type="dxa"/>
          </w:tcPr>
          <w:p w14:paraId="51A70571" w14:textId="5B4BFCF8" w:rsidR="1BC7EE42" w:rsidRDefault="1BC7EE42" w:rsidP="1BC7EE4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675B4E6" w14:textId="3BC5DE49" w:rsidR="1BC7EE42" w:rsidRDefault="1BC7EE42" w:rsidP="1BC7EE42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380CD677" w14:textId="0E31E6CF" w:rsidR="22C7714D" w:rsidRDefault="22C7714D" w:rsidP="1BC7EE42">
      <w:pPr>
        <w:pStyle w:val="Heading2"/>
        <w:rPr>
          <w:rFonts w:ascii="Arial" w:eastAsia="Arial" w:hAnsi="Arial" w:cs="Arial"/>
          <w:color w:val="000000" w:themeColor="text1"/>
          <w:sz w:val="22"/>
          <w:szCs w:val="22"/>
        </w:rPr>
      </w:pPr>
      <w:r>
        <w:t>Jaká data mají být ukládána?</w:t>
      </w:r>
    </w:p>
    <w:p w14:paraId="4864F580" w14:textId="62465B69" w:rsidR="22C7714D" w:rsidRDefault="22C7714D" w:rsidP="25648859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</w:pPr>
      <w:r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Definujte rozsah (</w:t>
      </w:r>
      <w:proofErr w:type="spellStart"/>
      <w:r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scope</w:t>
      </w:r>
      <w:proofErr w:type="spellEnd"/>
      <w:r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) </w:t>
      </w:r>
      <w:proofErr w:type="spellStart"/>
      <w:r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repozitáře</w:t>
      </w:r>
      <w:proofErr w:type="spellEnd"/>
      <w:r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včetně toho, jaké typy dat do </w:t>
      </w:r>
      <w:proofErr w:type="spellStart"/>
      <w:r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repozitáře</w:t>
      </w:r>
      <w:proofErr w:type="spellEnd"/>
      <w:r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patří a která už ne.</w:t>
      </w:r>
      <w:r w:rsidR="447EA0AE"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Víte už teď o standard</w:t>
      </w:r>
      <w:r w:rsidR="0E537E8F"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izovaném</w:t>
      </w:r>
      <w:r w:rsidR="447EA0AE"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metadatovém formátu, který by byl aplikovatelný?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BC7EE42" w14:paraId="329F12E3" w14:textId="77777777" w:rsidTr="25648859">
        <w:trPr>
          <w:trHeight w:val="3525"/>
        </w:trPr>
        <w:tc>
          <w:tcPr>
            <w:tcW w:w="9015" w:type="dxa"/>
          </w:tcPr>
          <w:p w14:paraId="43930F7A" w14:textId="614A0A20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B09BEEC" w14:textId="7755FF5F" w:rsidR="1BC7EE42" w:rsidRDefault="1BC7EE42" w:rsidP="1BC7EE42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72741FC1" w14:textId="5658F5A4" w:rsidR="0A79709F" w:rsidRDefault="0A79709F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Pokuste se řádově odhadnout: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10"/>
        <w:gridCol w:w="6105"/>
      </w:tblGrid>
      <w:tr w:rsidR="1BC7EE42" w14:paraId="638C51E0" w14:textId="77777777" w:rsidTr="1BC7EE42">
        <w:trPr>
          <w:trHeight w:val="1035"/>
        </w:trPr>
        <w:tc>
          <w:tcPr>
            <w:tcW w:w="2910" w:type="dxa"/>
            <w:shd w:val="clear" w:color="auto" w:fill="BCE7EB"/>
          </w:tcPr>
          <w:p w14:paraId="69245671" w14:textId="184CADE5" w:rsidR="125DEBB3" w:rsidRDefault="125DEBB3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1BC7EE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Datový objem jednoho modelového záznamu</w:t>
            </w:r>
          </w:p>
          <w:p w14:paraId="3FEFC0CA" w14:textId="4404C432" w:rsidR="1BC7EE42" w:rsidRDefault="1BC7EE42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105" w:type="dxa"/>
          </w:tcPr>
          <w:p w14:paraId="7633C8A6" w14:textId="722CED77" w:rsidR="1BC7EE42" w:rsidRDefault="1BC7EE42" w:rsidP="1BC7EE42">
            <w:pP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1BC7EE42" w14:paraId="08129300" w14:textId="77777777" w:rsidTr="1BC7EE42">
        <w:trPr>
          <w:trHeight w:val="300"/>
        </w:trPr>
        <w:tc>
          <w:tcPr>
            <w:tcW w:w="2910" w:type="dxa"/>
            <w:shd w:val="clear" w:color="auto" w:fill="BCE7EB"/>
          </w:tcPr>
          <w:p w14:paraId="409F8673" w14:textId="5BDDA0AA" w:rsidR="125DEBB3" w:rsidRDefault="125DEBB3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1BC7EE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Počet záznamů v </w:t>
            </w:r>
            <w:proofErr w:type="spellStart"/>
            <w:r w:rsidRPr="1BC7EE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repozitáři</w:t>
            </w:r>
            <w:proofErr w:type="spellEnd"/>
            <w:r w:rsidRPr="1BC7EE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při uvedení do standardního provozu</w:t>
            </w:r>
          </w:p>
          <w:p w14:paraId="3BA6ABB7" w14:textId="09E2CDF7" w:rsidR="1BC7EE42" w:rsidRDefault="1BC7EE42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105" w:type="dxa"/>
          </w:tcPr>
          <w:p w14:paraId="0D551F4A" w14:textId="722CED77" w:rsidR="1BC7EE42" w:rsidRDefault="1BC7EE42" w:rsidP="1BC7EE42">
            <w:pP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1BC7EE42" w14:paraId="53121071" w14:textId="77777777" w:rsidTr="1BC7EE42">
        <w:trPr>
          <w:trHeight w:val="1065"/>
        </w:trPr>
        <w:tc>
          <w:tcPr>
            <w:tcW w:w="2910" w:type="dxa"/>
            <w:shd w:val="clear" w:color="auto" w:fill="BCE7EB"/>
          </w:tcPr>
          <w:p w14:paraId="3DD8E2B8" w14:textId="620F1BE8" w:rsidR="125DEBB3" w:rsidRDefault="125DEBB3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1BC7EE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Počet nových záznamů za rok po uvedení do provozu</w:t>
            </w:r>
          </w:p>
          <w:p w14:paraId="76FA7B80" w14:textId="7D050C92" w:rsidR="1BC7EE42" w:rsidRDefault="1BC7EE42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105" w:type="dxa"/>
          </w:tcPr>
          <w:p w14:paraId="3B0F5681" w14:textId="722CED77" w:rsidR="1BC7EE42" w:rsidRDefault="1BC7EE42" w:rsidP="1BC7EE42">
            <w:pP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2F6AC55" w14:textId="7CCA06DA" w:rsidR="1BC7EE42" w:rsidRDefault="1BC7EE42" w:rsidP="1BC7EE42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652E4DD" w14:textId="38091F4B" w:rsidR="22C7714D" w:rsidRDefault="22C7714D" w:rsidP="1BC7EE42">
      <w:pPr>
        <w:pStyle w:val="Heading2"/>
        <w:rPr>
          <w:rFonts w:ascii="Arial" w:eastAsia="Arial" w:hAnsi="Arial" w:cs="Arial"/>
          <w:color w:val="000000" w:themeColor="text1"/>
          <w:sz w:val="22"/>
          <w:szCs w:val="22"/>
        </w:rPr>
      </w:pPr>
      <w:r>
        <w:t>Jaké vědecké komunitě má sloužit?</w:t>
      </w:r>
    </w:p>
    <w:p w14:paraId="11A64C9B" w14:textId="77F0584D" w:rsidR="22C7714D" w:rsidRDefault="22C7714D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</w:pPr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Která instituce (případně konsorcium) zastřešuje vaši komunitu? Je ochotna se podílet na dlouhodobé udržitelnosti </w:t>
      </w:r>
      <w:proofErr w:type="spellStart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repozitáře</w:t>
      </w:r>
      <w:proofErr w:type="spellEnd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BC7EE42" w14:paraId="64702439" w14:textId="77777777" w:rsidTr="25648859">
        <w:trPr>
          <w:trHeight w:val="1980"/>
        </w:trPr>
        <w:tc>
          <w:tcPr>
            <w:tcW w:w="9015" w:type="dxa"/>
          </w:tcPr>
          <w:p w14:paraId="2F5FFFEE" w14:textId="609BE857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15ABE40" w14:textId="5B6B62E8" w:rsidR="1BC7EE42" w:rsidRDefault="1BC7EE42" w:rsidP="1BC7EE42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C391699" w14:textId="3D7A4CE2" w:rsidR="22C7714D" w:rsidRDefault="22C7714D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</w:pPr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Stručně popište vědeckou komunitu, která bude tvořit jádro uživatelské skupiny a její institucionální ukotvení. Jaký bude stav při: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360"/>
        <w:gridCol w:w="5655"/>
      </w:tblGrid>
      <w:tr w:rsidR="1BC7EE42" w14:paraId="0CA16FC7" w14:textId="77777777" w:rsidTr="1079D868">
        <w:trPr>
          <w:trHeight w:val="1530"/>
        </w:trPr>
        <w:tc>
          <w:tcPr>
            <w:tcW w:w="3360" w:type="dxa"/>
            <w:shd w:val="clear" w:color="auto" w:fill="BCE7EB"/>
          </w:tcPr>
          <w:p w14:paraId="145C6C37" w14:textId="211733E6" w:rsidR="1AB3C2B5" w:rsidRDefault="4EF31618" w:rsidP="1079D868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1079D8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S</w:t>
            </w:r>
            <w:r w:rsidR="1AB3C2B5" w:rsidRPr="1079D8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puštění instance </w:t>
            </w:r>
            <w:proofErr w:type="spellStart"/>
            <w:r w:rsidR="1AB3C2B5" w:rsidRPr="1079D8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repozitáře</w:t>
            </w:r>
            <w:proofErr w:type="spellEnd"/>
            <w:r w:rsidR="1AB3C2B5" w:rsidRPr="1079D8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(již jste předběžně domluveni na spolupráci)</w:t>
            </w:r>
          </w:p>
        </w:tc>
        <w:tc>
          <w:tcPr>
            <w:tcW w:w="5655" w:type="dxa"/>
          </w:tcPr>
          <w:p w14:paraId="12C785CE" w14:textId="3DC19979" w:rsidR="1BC7EE42" w:rsidRDefault="1BC7EE42" w:rsidP="1079D868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BC7EE42" w14:paraId="468FCC32" w14:textId="77777777" w:rsidTr="1079D868">
        <w:trPr>
          <w:trHeight w:val="300"/>
        </w:trPr>
        <w:tc>
          <w:tcPr>
            <w:tcW w:w="3360" w:type="dxa"/>
            <w:shd w:val="clear" w:color="auto" w:fill="BCE7EB"/>
          </w:tcPr>
          <w:p w14:paraId="275C70AA" w14:textId="3EC873B2" w:rsidR="1AB3C2B5" w:rsidRDefault="02F793B5" w:rsidP="1079D868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1079D8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P</w:t>
            </w:r>
            <w:r w:rsidR="1AB3C2B5" w:rsidRPr="1079D8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o cca. třech letech (budete je aktivně zvát, aby do </w:t>
            </w:r>
            <w:proofErr w:type="spellStart"/>
            <w:r w:rsidR="1AB3C2B5" w:rsidRPr="1079D8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repozitáře</w:t>
            </w:r>
            <w:proofErr w:type="spellEnd"/>
            <w:r w:rsidR="1AB3C2B5" w:rsidRPr="1079D8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přispívali a máte důvod předpokládat, že možnosti využijí, např. kolegové ze spřáteleného ústavu)</w:t>
            </w:r>
          </w:p>
          <w:p w14:paraId="28474EF1" w14:textId="017BD148" w:rsidR="1BC7EE42" w:rsidRDefault="1BC7EE42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655" w:type="dxa"/>
          </w:tcPr>
          <w:p w14:paraId="45279801" w14:textId="3DC19979" w:rsidR="1BC7EE42" w:rsidRDefault="1BC7EE42" w:rsidP="1BC7EE4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BC7EE42" w14:paraId="498FCE07" w14:textId="77777777" w:rsidTr="1079D868">
        <w:trPr>
          <w:trHeight w:val="1440"/>
        </w:trPr>
        <w:tc>
          <w:tcPr>
            <w:tcW w:w="3360" w:type="dxa"/>
            <w:shd w:val="clear" w:color="auto" w:fill="BCE7EB"/>
          </w:tcPr>
          <w:p w14:paraId="0E7CECC7" w14:textId="2DCFD34E" w:rsidR="1AB3C2B5" w:rsidRDefault="2F98DA9F" w:rsidP="1079D868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1079D8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I</w:t>
            </w:r>
            <w:r w:rsidR="1AB3C2B5" w:rsidRPr="1079D8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deální výhledový stav (např. všichni evropští ornitologové)</w:t>
            </w:r>
          </w:p>
        </w:tc>
        <w:tc>
          <w:tcPr>
            <w:tcW w:w="5655" w:type="dxa"/>
          </w:tcPr>
          <w:p w14:paraId="0FC52C8A" w14:textId="3DC19979" w:rsidR="1BC7EE42" w:rsidRDefault="1BC7EE42" w:rsidP="1BC7EE4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0D39BC8" w14:textId="69117438" w:rsidR="1BC7EE42" w:rsidRDefault="1BC7EE42" w:rsidP="1BC7EE42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3ED58DF" w14:textId="08B72E23" w:rsidR="038187C0" w:rsidRDefault="038187C0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Popište skupiny uživatelů (např. studenti, lidé z byznysu, laická veřejnost) </w:t>
      </w:r>
      <w:proofErr w:type="spellStart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repozitáře</w:t>
      </w:r>
      <w:proofErr w:type="spellEnd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 modelového uživatele dat v každé z nich (např. pomocí </w:t>
      </w:r>
      <w:hyperlink r:id="rId10">
        <w:r w:rsidRPr="1BC7EE42">
          <w:rPr>
            <w:rStyle w:val="Hyperlink"/>
            <w:rFonts w:ascii="Arial" w:eastAsia="Arial" w:hAnsi="Arial" w:cs="Arial"/>
            <w:i/>
            <w:iCs/>
            <w:sz w:val="22"/>
            <w:szCs w:val="22"/>
          </w:rPr>
          <w:t>person,</w:t>
        </w:r>
      </w:hyperlink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pokud vám to dává smysl, ale stačí i jen v bodech).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BC7EE42" w14:paraId="5FF2AE65" w14:textId="77777777" w:rsidTr="25648859">
        <w:trPr>
          <w:trHeight w:val="2295"/>
        </w:trPr>
        <w:tc>
          <w:tcPr>
            <w:tcW w:w="9015" w:type="dxa"/>
          </w:tcPr>
          <w:p w14:paraId="6AF36DEA" w14:textId="6F7CB2B5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E568B6E" w14:textId="6FC1A9D4" w:rsidR="1BC7EE42" w:rsidRDefault="1BC7EE42" w:rsidP="1BC7EE42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42099AC" w14:textId="6ACC7502" w:rsidR="22C7714D" w:rsidRDefault="22C7714D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</w:pPr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Mají mít některé skupiny různou úroveň přístupu k datům?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BC7EE42" w14:paraId="15D15AC5" w14:textId="77777777" w:rsidTr="25648859">
        <w:trPr>
          <w:trHeight w:val="2250"/>
        </w:trPr>
        <w:tc>
          <w:tcPr>
            <w:tcW w:w="9015" w:type="dxa"/>
          </w:tcPr>
          <w:p w14:paraId="56B00FAF" w14:textId="5CAA143F" w:rsidR="1BC7EE42" w:rsidRDefault="1BC7EE42" w:rsidP="1BC7EE4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F53EED7" w14:textId="7ABFFEA1" w:rsidR="1BC7EE42" w:rsidRDefault="1BC7EE42" w:rsidP="1BC7EE42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98D4A0A" w14:textId="63912C75" w:rsidR="77306CAA" w:rsidRDefault="77306CAA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Popište, kdo bude mít oprávnění vkládat a editovat data.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BC7EE42" w14:paraId="429049B9" w14:textId="77777777" w:rsidTr="25648859">
        <w:trPr>
          <w:trHeight w:val="2550"/>
        </w:trPr>
        <w:tc>
          <w:tcPr>
            <w:tcW w:w="9015" w:type="dxa"/>
          </w:tcPr>
          <w:p w14:paraId="005BDC2D" w14:textId="69519E57" w:rsidR="1BC7EE42" w:rsidRDefault="1BC7EE42" w:rsidP="1BC7EE4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6BB5ACE" w14:textId="46D13D36" w:rsidR="1BC7EE42" w:rsidRDefault="1BC7EE42" w:rsidP="1BC7EE42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A8ABABE" w14:textId="774948E1" w:rsidR="22C7714D" w:rsidRDefault="22C7714D" w:rsidP="1BC7EE42">
      <w:pPr>
        <w:pStyle w:val="Heading2"/>
        <w:rPr>
          <w:rFonts w:ascii="Arial" w:eastAsia="Arial" w:hAnsi="Arial" w:cs="Arial"/>
          <w:color w:val="000000" w:themeColor="text1"/>
          <w:sz w:val="22"/>
          <w:szCs w:val="22"/>
        </w:rPr>
      </w:pPr>
      <w:r>
        <w:t xml:space="preserve">Jak zapadá nová instance </w:t>
      </w:r>
      <w:proofErr w:type="spellStart"/>
      <w:r>
        <w:t>repozitáře</w:t>
      </w:r>
      <w:proofErr w:type="spellEnd"/>
      <w:r>
        <w:t xml:space="preserve"> do existujícího ekosystému?</w:t>
      </w:r>
    </w:p>
    <w:p w14:paraId="6568B60F" w14:textId="2C73A3DA" w:rsidR="22C7714D" w:rsidRDefault="16463461" w:rsidP="25648859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</w:pPr>
      <w:r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Existující už </w:t>
      </w:r>
      <w:proofErr w:type="spellStart"/>
      <w:r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repozitáře</w:t>
      </w:r>
      <w:proofErr w:type="spellEnd"/>
      <w:r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které můžete pro váš typ dat použít? Pokud ano, j</w:t>
      </w:r>
      <w:r w:rsidR="228B9E61"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aké jsou jejich výhody a nevýhody? V čem očekáváte výhodu u nového </w:t>
      </w:r>
      <w:proofErr w:type="spellStart"/>
      <w:r w:rsidR="228B9E61"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repozitáře</w:t>
      </w:r>
      <w:proofErr w:type="spellEnd"/>
      <w:r w:rsidR="228B9E61"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 NDI?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5648859" w14:paraId="4FC4731A" w14:textId="77777777" w:rsidTr="25648859">
        <w:trPr>
          <w:trHeight w:val="1185"/>
        </w:trPr>
        <w:tc>
          <w:tcPr>
            <w:tcW w:w="9015" w:type="dxa"/>
          </w:tcPr>
          <w:p w14:paraId="0A9957BA" w14:textId="0022138B" w:rsidR="25648859" w:rsidRDefault="25648859" w:rsidP="25648859">
            <w:pP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70C51D71" w14:textId="06435B79" w:rsidR="22C7714D" w:rsidRDefault="22C7714D" w:rsidP="25648859">
      <w:pP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70E83080" w14:textId="2F054855" w:rsidR="22C7714D" w:rsidRDefault="22C7714D" w:rsidP="25648859">
      <w:p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</w:pPr>
      <w:r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Popište roli nového </w:t>
      </w:r>
      <w:proofErr w:type="spellStart"/>
      <w:r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repozitáře</w:t>
      </w:r>
      <w:proofErr w:type="spellEnd"/>
      <w:r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 kontextu relevantních existujících systémů a nástrojů (související </w:t>
      </w:r>
      <w:proofErr w:type="spellStart"/>
      <w:r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repozitáře</w:t>
      </w:r>
      <w:proofErr w:type="spellEnd"/>
      <w:r w:rsidRPr="2564885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výzkumná prostředí, agregační platformy atd.) a jak by s nimi mohl být provázaný.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BC7EE42" w14:paraId="38EE1B74" w14:textId="77777777" w:rsidTr="25648859">
        <w:trPr>
          <w:trHeight w:val="1635"/>
        </w:trPr>
        <w:tc>
          <w:tcPr>
            <w:tcW w:w="9015" w:type="dxa"/>
          </w:tcPr>
          <w:p w14:paraId="73ED6B13" w14:textId="77569078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2838EC32" w14:textId="4F268B6D" w:rsidR="1BC7EE42" w:rsidRDefault="1BC7EE42" w:rsidP="1BC7EE42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DA716FC" w14:textId="63C51E7F" w:rsidR="22C7714D" w:rsidRDefault="22C7714D" w:rsidP="1BC7EE42">
      <w:pPr>
        <w:pStyle w:val="Heading2"/>
        <w:rPr>
          <w:rFonts w:ascii="Arial" w:eastAsia="Arial" w:hAnsi="Arial" w:cs="Arial"/>
          <w:color w:val="000000" w:themeColor="text1"/>
          <w:sz w:val="22"/>
          <w:szCs w:val="22"/>
        </w:rPr>
      </w:pPr>
      <w:r>
        <w:t xml:space="preserve">Co musí </w:t>
      </w:r>
      <w:proofErr w:type="spellStart"/>
      <w:r>
        <w:t>repozitář</w:t>
      </w:r>
      <w:proofErr w:type="spellEnd"/>
      <w:r>
        <w:t xml:space="preserve"> umět, aby byl pro komunitu užitečný?</w:t>
      </w:r>
    </w:p>
    <w:p w14:paraId="7D3AA6BA" w14:textId="02897BE7" w:rsidR="22C7714D" w:rsidRDefault="22C7714D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</w:pPr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Vypište seznam svých požadavků na systém a jak moc jsou pro vás prioritní, např. pomocí metody </w:t>
      </w:r>
      <w:proofErr w:type="spellStart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MoSCoW</w:t>
      </w:r>
      <w:proofErr w:type="spellEnd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– nutné (</w:t>
      </w:r>
      <w:proofErr w:type="spellStart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must</w:t>
      </w:r>
      <w:proofErr w:type="spellEnd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have</w:t>
      </w:r>
      <w:proofErr w:type="spellEnd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), důležité (</w:t>
      </w:r>
      <w:proofErr w:type="spellStart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should</w:t>
      </w:r>
      <w:proofErr w:type="spellEnd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have</w:t>
      </w:r>
      <w:proofErr w:type="spellEnd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), volitelné (</w:t>
      </w:r>
      <w:proofErr w:type="spellStart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could</w:t>
      </w:r>
      <w:proofErr w:type="spellEnd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have</w:t>
      </w:r>
      <w:proofErr w:type="spellEnd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), nebude (</w:t>
      </w:r>
      <w:proofErr w:type="spellStart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won’t</w:t>
      </w:r>
      <w:proofErr w:type="spellEnd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have</w:t>
      </w:r>
      <w:proofErr w:type="spellEnd"/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).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200"/>
        <w:gridCol w:w="1815"/>
      </w:tblGrid>
      <w:tr w:rsidR="1BC7EE42" w14:paraId="5110DEF9" w14:textId="77777777" w:rsidTr="1BC7EE42">
        <w:trPr>
          <w:trHeight w:val="450"/>
        </w:trPr>
        <w:tc>
          <w:tcPr>
            <w:tcW w:w="7200" w:type="dxa"/>
            <w:shd w:val="clear" w:color="auto" w:fill="BCE7EB"/>
          </w:tcPr>
          <w:p w14:paraId="11CC0B14" w14:textId="2A108026" w:rsidR="7D591278" w:rsidRDefault="7D591278" w:rsidP="1BC7EE4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BC7EE42">
              <w:rPr>
                <w:rFonts w:ascii="Arial" w:eastAsia="Arial" w:hAnsi="Arial" w:cs="Arial"/>
                <w:b/>
                <w:bCs/>
                <w:color w:val="000000" w:themeColor="text1"/>
              </w:rPr>
              <w:t>Požadavek</w:t>
            </w:r>
          </w:p>
        </w:tc>
        <w:tc>
          <w:tcPr>
            <w:tcW w:w="1815" w:type="dxa"/>
            <w:shd w:val="clear" w:color="auto" w:fill="BCE7EB"/>
          </w:tcPr>
          <w:p w14:paraId="21F26BD9" w14:textId="45D1F524" w:rsidR="7D591278" w:rsidRDefault="7D591278" w:rsidP="1BC7EE4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BC7EE42">
              <w:rPr>
                <w:rFonts w:ascii="Arial" w:eastAsia="Arial" w:hAnsi="Arial" w:cs="Arial"/>
                <w:b/>
                <w:bCs/>
                <w:color w:val="000000" w:themeColor="text1"/>
              </w:rPr>
              <w:t>Priorita</w:t>
            </w:r>
          </w:p>
        </w:tc>
      </w:tr>
      <w:tr w:rsidR="1BC7EE42" w14:paraId="5846FC2A" w14:textId="77777777" w:rsidTr="1BC7EE42">
        <w:trPr>
          <w:trHeight w:val="420"/>
        </w:trPr>
        <w:tc>
          <w:tcPr>
            <w:tcW w:w="7200" w:type="dxa"/>
          </w:tcPr>
          <w:p w14:paraId="09DB9624" w14:textId="41951520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15" w:type="dxa"/>
          </w:tcPr>
          <w:p w14:paraId="322E0958" w14:textId="462CB059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BC7EE42" w14:paraId="69BC2248" w14:textId="77777777" w:rsidTr="1BC7EE42">
        <w:trPr>
          <w:trHeight w:val="420"/>
        </w:trPr>
        <w:tc>
          <w:tcPr>
            <w:tcW w:w="7200" w:type="dxa"/>
          </w:tcPr>
          <w:p w14:paraId="23379153" w14:textId="609CC954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15" w:type="dxa"/>
          </w:tcPr>
          <w:p w14:paraId="642DCA0B" w14:textId="0F54F6D5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BC7EE42" w14:paraId="6061B66F" w14:textId="77777777" w:rsidTr="1BC7EE42">
        <w:trPr>
          <w:trHeight w:val="420"/>
        </w:trPr>
        <w:tc>
          <w:tcPr>
            <w:tcW w:w="7200" w:type="dxa"/>
          </w:tcPr>
          <w:p w14:paraId="2E42F7EF" w14:textId="66397350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15" w:type="dxa"/>
          </w:tcPr>
          <w:p w14:paraId="533D549B" w14:textId="405ED7D8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BC7EE42" w14:paraId="069771DC" w14:textId="77777777" w:rsidTr="1BC7EE42">
        <w:trPr>
          <w:trHeight w:val="420"/>
        </w:trPr>
        <w:tc>
          <w:tcPr>
            <w:tcW w:w="7200" w:type="dxa"/>
          </w:tcPr>
          <w:p w14:paraId="6FB454E9" w14:textId="1FB734ED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15" w:type="dxa"/>
          </w:tcPr>
          <w:p w14:paraId="6C7A8652" w14:textId="798D599D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7674117F" w14:textId="1A83E992" w:rsidR="7E16A387" w:rsidRDefault="72AF7DF5" w:rsidP="1BC7EE42">
      <w:pPr>
        <w:jc w:val="right"/>
        <w:rPr>
          <w:i/>
          <w:iCs/>
          <w:sz w:val="22"/>
          <w:szCs w:val="22"/>
        </w:rPr>
      </w:pPr>
      <w:r w:rsidRPr="1BC7EE42">
        <w:rPr>
          <w:i/>
          <w:iCs/>
          <w:sz w:val="22"/>
          <w:szCs w:val="22"/>
        </w:rPr>
        <w:t>Požadavky můžete také sepsat v ex</w:t>
      </w:r>
      <w:r w:rsidR="5D0C3018" w:rsidRPr="1BC7EE42">
        <w:rPr>
          <w:i/>
          <w:iCs/>
          <w:sz w:val="22"/>
          <w:szCs w:val="22"/>
        </w:rPr>
        <w:t>c</w:t>
      </w:r>
      <w:r w:rsidRPr="1BC7EE42">
        <w:rPr>
          <w:i/>
          <w:iCs/>
          <w:sz w:val="22"/>
          <w:szCs w:val="22"/>
        </w:rPr>
        <w:t>elu a poslat v samostatné příloze</w:t>
      </w:r>
      <w:r w:rsidR="735413A0" w:rsidRPr="1BC7EE42">
        <w:rPr>
          <w:i/>
          <w:iCs/>
          <w:sz w:val="22"/>
          <w:szCs w:val="22"/>
        </w:rPr>
        <w:t>.</w:t>
      </w:r>
    </w:p>
    <w:sectPr w:rsidR="7E16A387" w:rsidSect="009320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68DCE" w14:textId="77777777" w:rsidR="000162AA" w:rsidRDefault="000162AA">
      <w:pPr>
        <w:spacing w:after="0" w:line="240" w:lineRule="auto"/>
      </w:pPr>
      <w:r>
        <w:separator/>
      </w:r>
    </w:p>
  </w:endnote>
  <w:endnote w:type="continuationSeparator" w:id="0">
    <w:p w14:paraId="55E78057" w14:textId="77777777" w:rsidR="000162AA" w:rsidRDefault="0001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3EB06" w14:textId="77777777" w:rsidR="0090078E" w:rsidRDefault="00900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C7EE42" w14:paraId="59E550AB" w14:textId="77777777" w:rsidTr="1BC7EE42">
      <w:trPr>
        <w:trHeight w:val="300"/>
      </w:trPr>
      <w:tc>
        <w:tcPr>
          <w:tcW w:w="3005" w:type="dxa"/>
        </w:tcPr>
        <w:p w14:paraId="47641DE3" w14:textId="4C9F51A4" w:rsidR="1BC7EE42" w:rsidRDefault="1BC7EE42" w:rsidP="1BC7EE42">
          <w:pPr>
            <w:pStyle w:val="Header"/>
            <w:ind w:left="-115"/>
          </w:pPr>
        </w:p>
      </w:tc>
      <w:tc>
        <w:tcPr>
          <w:tcW w:w="3005" w:type="dxa"/>
        </w:tcPr>
        <w:p w14:paraId="57E2CC28" w14:textId="696ADDE9" w:rsidR="1BC7EE42" w:rsidRDefault="1BC7EE42" w:rsidP="1BC7EE42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A08E8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21EEC8CD" w14:textId="69236608" w:rsidR="1BC7EE42" w:rsidRDefault="1BC7EE42" w:rsidP="1BC7EE42">
          <w:pPr>
            <w:pStyle w:val="Header"/>
            <w:ind w:right="-115"/>
            <w:jc w:val="right"/>
          </w:pPr>
        </w:p>
      </w:tc>
    </w:tr>
  </w:tbl>
  <w:p w14:paraId="3B4915B3" w14:textId="1DB3C95C" w:rsidR="1BC7EE42" w:rsidRDefault="1BC7EE42" w:rsidP="1BC7EE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F387" w14:textId="5DA86E03" w:rsidR="0090078E" w:rsidRDefault="001D0ED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4344F69" wp14:editId="34EDEA17">
              <wp:simplePos x="0" y="0"/>
              <wp:positionH relativeFrom="column">
                <wp:posOffset>3371215</wp:posOffset>
              </wp:positionH>
              <wp:positionV relativeFrom="paragraph">
                <wp:posOffset>-76536</wp:posOffset>
              </wp:positionV>
              <wp:extent cx="2344420" cy="593090"/>
              <wp:effectExtent l="0" t="0" r="5080" b="3810"/>
              <wp:wrapNone/>
              <wp:docPr id="2086305995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4420" cy="593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7F48BD" w14:textId="77777777" w:rsidR="001D0EDA" w:rsidRPr="006520D9" w:rsidRDefault="001D0EDA" w:rsidP="001D0EDA">
                          <w:pPr>
                            <w:pStyle w:val="Footer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Národní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repozitářová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 platforma</w:t>
                          </w:r>
                        </w:p>
                        <w:p w14:paraId="3B1676BE" w14:textId="77777777" w:rsidR="001D0EDA" w:rsidRPr="006520D9" w:rsidRDefault="001D0EDA" w:rsidP="001D0EDA">
                          <w:pPr>
                            <w:pStyle w:val="Footer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pro výzkumná data (NRP)</w:t>
                          </w:r>
                        </w:p>
                        <w:p w14:paraId="67D62911" w14:textId="77777777" w:rsidR="001D0EDA" w:rsidRPr="006520D9" w:rsidRDefault="001D0EDA" w:rsidP="001D0EDA">
                          <w:pPr>
                            <w:pStyle w:val="Footer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CESNET, zájmové sdružení právnických osob</w:t>
                          </w:r>
                        </w:p>
                        <w:p w14:paraId="1DF26D69" w14:textId="77777777" w:rsidR="001D0EDA" w:rsidRDefault="001D0EDA" w:rsidP="001D0EDA">
                          <w:pPr>
                            <w:pStyle w:val="Footer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r w:rsidRPr="006520D9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Korespondenční adresa: </w:t>
                          </w: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Generála Píky 430/26, 160 00 Praha</w:t>
                          </w:r>
                        </w:p>
                        <w:p w14:paraId="785C0EC3" w14:textId="77777777" w:rsidR="001D0EDA" w:rsidRDefault="001D0EDA" w:rsidP="001D0EDA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i</w:t>
                          </w:r>
                          <w:r w:rsidRPr="006520D9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nfo@eosc.cz</w:t>
                          </w:r>
                          <w:r w:rsidRPr="006520D9">
                            <w:rPr>
                              <w:rFonts w:cs="Arial"/>
                              <w:color w:val="00868F"/>
                              <w:sz w:val="12"/>
                              <w:szCs w:val="12"/>
                            </w:rPr>
                            <w:t>; www.eosc.cz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44F6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65.45pt;margin-top:-6.05pt;width:184.6pt;height:46.7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" fillcolor="white [3201]" stroked="f" strokeweight=".5pt">
              <v:textbox>
                <w:txbxContent>
                  <w:p w14:paraId="717F48BD" w14:textId="77777777" w:rsidR="001D0EDA" w:rsidRPr="006520D9" w:rsidRDefault="001D0EDA" w:rsidP="001D0EDA">
                    <w:pPr>
                      <w:pStyle w:val="Footer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Národní </w:t>
                    </w:r>
                    <w:proofErr w:type="spellStart"/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repozitářová</w:t>
                    </w:r>
                    <w:proofErr w:type="spellEnd"/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 platforma</w:t>
                    </w:r>
                  </w:p>
                  <w:p w14:paraId="3B1676BE" w14:textId="77777777" w:rsidR="001D0EDA" w:rsidRPr="006520D9" w:rsidRDefault="001D0EDA" w:rsidP="001D0EDA">
                    <w:pPr>
                      <w:pStyle w:val="Footer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pro výzkumná data (NRP)</w:t>
                    </w:r>
                  </w:p>
                  <w:p w14:paraId="67D62911" w14:textId="77777777" w:rsidR="001D0EDA" w:rsidRPr="006520D9" w:rsidRDefault="001D0EDA" w:rsidP="001D0EDA">
                    <w:pPr>
                      <w:pStyle w:val="Footer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CESNET, zájmové sdružení právnických osob</w:t>
                    </w:r>
                  </w:p>
                  <w:p w14:paraId="1DF26D69" w14:textId="77777777" w:rsidR="001D0EDA" w:rsidRDefault="001D0EDA" w:rsidP="001D0EDA">
                    <w:pPr>
                      <w:pStyle w:val="Footer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r w:rsidRPr="006520D9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Korespondenční adresa: </w:t>
                    </w: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Generála Píky 430/26, 160 00 Praha</w:t>
                    </w:r>
                  </w:p>
                  <w:p w14:paraId="785C0EC3" w14:textId="77777777" w:rsidR="001D0EDA" w:rsidRDefault="001D0EDA" w:rsidP="001D0EDA">
                    <w:pPr>
                      <w:spacing w:after="0"/>
                      <w:jc w:val="right"/>
                    </w:pP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i</w:t>
                    </w:r>
                    <w:r w:rsidRPr="006520D9">
                      <w:rPr>
                        <w:rFonts w:cs="Arial"/>
                        <w:color w:val="008691"/>
                        <w:sz w:val="12"/>
                        <w:szCs w:val="12"/>
                      </w:rPr>
                      <w:t>nfo@eosc.cz</w:t>
                    </w:r>
                    <w:r w:rsidRPr="006520D9">
                      <w:rPr>
                        <w:rFonts w:cs="Arial"/>
                        <w:color w:val="00868F"/>
                        <w:sz w:val="12"/>
                        <w:szCs w:val="12"/>
                      </w:rPr>
                      <w:t>; www.eosc.cz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/>
      </w:rPr>
      <w:drawing>
        <wp:anchor distT="0" distB="0" distL="114300" distR="114300" simplePos="0" relativeHeight="251658241" behindDoc="0" locked="0" layoutInCell="1" allowOverlap="1" wp14:anchorId="6E68EC9A" wp14:editId="23C50EFD">
          <wp:simplePos x="0" y="0"/>
          <wp:positionH relativeFrom="margin">
            <wp:posOffset>0</wp:posOffset>
          </wp:positionH>
          <wp:positionV relativeFrom="paragraph">
            <wp:posOffset>-21366</wp:posOffset>
          </wp:positionV>
          <wp:extent cx="3371215" cy="478790"/>
          <wp:effectExtent l="0" t="0" r="635" b="0"/>
          <wp:wrapNone/>
          <wp:docPr id="1573963230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16173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078E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859664E" wp14:editId="68B679AD">
              <wp:simplePos x="0" y="0"/>
              <wp:positionH relativeFrom="column">
                <wp:posOffset>6779260</wp:posOffset>
              </wp:positionH>
              <wp:positionV relativeFrom="paragraph">
                <wp:posOffset>-86995</wp:posOffset>
              </wp:positionV>
              <wp:extent cx="2344420" cy="593090"/>
              <wp:effectExtent l="0" t="0" r="5080" b="3810"/>
              <wp:wrapNone/>
              <wp:docPr id="264482192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4420" cy="593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515C7B" w14:textId="77777777" w:rsidR="0090078E" w:rsidRPr="006520D9" w:rsidRDefault="0090078E" w:rsidP="0090078E">
                          <w:pPr>
                            <w:pStyle w:val="Footer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Národní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repozitářová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 platforma</w:t>
                          </w:r>
                        </w:p>
                        <w:p w14:paraId="6B55A695" w14:textId="77777777" w:rsidR="0090078E" w:rsidRPr="006520D9" w:rsidRDefault="0090078E" w:rsidP="0090078E">
                          <w:pPr>
                            <w:pStyle w:val="Footer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pro výzkumná data (NRP)</w:t>
                          </w:r>
                        </w:p>
                        <w:p w14:paraId="4FE4A268" w14:textId="77777777" w:rsidR="0090078E" w:rsidRPr="006520D9" w:rsidRDefault="0090078E" w:rsidP="0090078E">
                          <w:pPr>
                            <w:pStyle w:val="Footer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CESNET, zájmové sdružení právnických osob</w:t>
                          </w:r>
                        </w:p>
                        <w:p w14:paraId="1137486D" w14:textId="77777777" w:rsidR="0090078E" w:rsidRDefault="0090078E" w:rsidP="0090078E">
                          <w:pPr>
                            <w:pStyle w:val="Footer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r w:rsidRPr="006520D9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Korespondenční adresa: </w:t>
                          </w: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Generála Píky 430/26, 160 00 Praha</w:t>
                          </w:r>
                        </w:p>
                        <w:p w14:paraId="10E22C82" w14:textId="77777777" w:rsidR="0090078E" w:rsidRDefault="0090078E" w:rsidP="0090078E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i</w:t>
                          </w:r>
                          <w:r w:rsidRPr="006520D9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nfo@eosc.cz</w:t>
                          </w:r>
                          <w:r w:rsidRPr="006520D9">
                            <w:rPr>
                              <w:rFonts w:cs="Arial"/>
                              <w:color w:val="00868F"/>
                              <w:sz w:val="12"/>
                              <w:szCs w:val="12"/>
                            </w:rPr>
                            <w:t>; www.eosc.cz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59664E" id="_x0000_s1027" type="#_x0000_t202" style="position:absolute;margin-left:533.8pt;margin-top:-6.85pt;width:184.6pt;height:46.7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" fillcolor="white [3201]" stroked="f" strokeweight=".5pt">
              <v:textbox>
                <w:txbxContent>
                  <w:p w14:paraId="2B515C7B" w14:textId="77777777" w:rsidR="0090078E" w:rsidRPr="006520D9" w:rsidRDefault="0090078E" w:rsidP="0090078E">
                    <w:pPr>
                      <w:pStyle w:val="Footer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Národní </w:t>
                    </w:r>
                    <w:proofErr w:type="spellStart"/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repozitářová</w:t>
                    </w:r>
                    <w:proofErr w:type="spellEnd"/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 platforma</w:t>
                    </w:r>
                  </w:p>
                  <w:p w14:paraId="6B55A695" w14:textId="77777777" w:rsidR="0090078E" w:rsidRPr="006520D9" w:rsidRDefault="0090078E" w:rsidP="0090078E">
                    <w:pPr>
                      <w:pStyle w:val="Footer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pro výzkumná data (NRP)</w:t>
                    </w:r>
                  </w:p>
                  <w:p w14:paraId="4FE4A268" w14:textId="77777777" w:rsidR="0090078E" w:rsidRPr="006520D9" w:rsidRDefault="0090078E" w:rsidP="0090078E">
                    <w:pPr>
                      <w:pStyle w:val="Footer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CESNET, zájmové sdružení právnických osob</w:t>
                    </w:r>
                  </w:p>
                  <w:p w14:paraId="1137486D" w14:textId="77777777" w:rsidR="0090078E" w:rsidRDefault="0090078E" w:rsidP="0090078E">
                    <w:pPr>
                      <w:pStyle w:val="Footer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r w:rsidRPr="006520D9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Korespondenční adresa: </w:t>
                    </w: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Generála Píky 430/26, 160 00 Praha</w:t>
                    </w:r>
                  </w:p>
                  <w:p w14:paraId="10E22C82" w14:textId="77777777" w:rsidR="0090078E" w:rsidRDefault="0090078E" w:rsidP="0090078E">
                    <w:pPr>
                      <w:spacing w:after="0"/>
                      <w:jc w:val="right"/>
                    </w:pP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i</w:t>
                    </w:r>
                    <w:r w:rsidRPr="006520D9">
                      <w:rPr>
                        <w:rFonts w:cs="Arial"/>
                        <w:color w:val="008691"/>
                        <w:sz w:val="12"/>
                        <w:szCs w:val="12"/>
                      </w:rPr>
                      <w:t>nfo@eosc.cz</w:t>
                    </w:r>
                    <w:r w:rsidRPr="006520D9">
                      <w:rPr>
                        <w:rFonts w:cs="Arial"/>
                        <w:color w:val="00868F"/>
                        <w:sz w:val="12"/>
                        <w:szCs w:val="12"/>
                      </w:rPr>
                      <w:t>; www.eosc.cz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2C6F9" w14:textId="77777777" w:rsidR="000162AA" w:rsidRDefault="000162AA">
      <w:pPr>
        <w:spacing w:after="0" w:line="240" w:lineRule="auto"/>
      </w:pPr>
      <w:r>
        <w:separator/>
      </w:r>
    </w:p>
  </w:footnote>
  <w:footnote w:type="continuationSeparator" w:id="0">
    <w:p w14:paraId="6A7487B8" w14:textId="77777777" w:rsidR="000162AA" w:rsidRDefault="0001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53AA" w14:textId="77777777" w:rsidR="0090078E" w:rsidRDefault="00900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8FB4" w14:textId="77777777" w:rsidR="0090078E" w:rsidRDefault="009007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2074" w14:textId="286B305C" w:rsidR="009320D0" w:rsidRDefault="009320D0">
    <w:pPr>
      <w:pStyle w:val="Header"/>
    </w:pPr>
    <w:r w:rsidRPr="003216AE">
      <w:rPr>
        <w:rFonts w:ascii="Arial" w:eastAsia="Calibri" w:hAnsi="Arial" w:cs="Times New Roman"/>
        <w:noProof/>
        <w:sz w:val="22"/>
        <w:lang w:eastAsia="en-US"/>
      </w:rPr>
      <w:drawing>
        <wp:anchor distT="0" distB="0" distL="114300" distR="114300" simplePos="0" relativeHeight="251658240" behindDoc="1" locked="0" layoutInCell="1" allowOverlap="1" wp14:anchorId="332AF045" wp14:editId="21728C2E">
          <wp:simplePos x="0" y="0"/>
          <wp:positionH relativeFrom="margin">
            <wp:posOffset>0</wp:posOffset>
          </wp:positionH>
          <wp:positionV relativeFrom="paragraph">
            <wp:posOffset>-215900</wp:posOffset>
          </wp:positionV>
          <wp:extent cx="2710180" cy="591185"/>
          <wp:effectExtent l="0" t="0" r="0" b="0"/>
          <wp:wrapTight wrapText="bothSides">
            <wp:wrapPolygon edited="0">
              <wp:start x="7591" y="1392"/>
              <wp:lineTo x="0" y="5568"/>
              <wp:lineTo x="0" y="14385"/>
              <wp:lineTo x="3037" y="17169"/>
              <wp:lineTo x="7591" y="17169"/>
              <wp:lineTo x="7591" y="20417"/>
              <wp:lineTo x="8097" y="20417"/>
              <wp:lineTo x="8097" y="17169"/>
              <wp:lineTo x="19839" y="15777"/>
              <wp:lineTo x="20345" y="13921"/>
              <wp:lineTo x="19029" y="9744"/>
              <wp:lineTo x="20345" y="8352"/>
              <wp:lineTo x="19940" y="6496"/>
              <wp:lineTo x="8097" y="1392"/>
              <wp:lineTo x="7591" y="1392"/>
            </wp:wrapPolygon>
          </wp:wrapTight>
          <wp:docPr id="1668522623" name="Obrázek 1668522623" descr="Obsah obrázku Grafika, tma, snímek obrazovky, svět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802221" name="Obrázek 1" descr="Obsah obrázku Grafika, tma, snímek obrazovky, světlo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7"/>
                  <a:stretch/>
                </pic:blipFill>
                <pic:spPr bwMode="auto">
                  <a:xfrm>
                    <a:off x="0" y="0"/>
                    <a:ext cx="2710180" cy="591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FD25F"/>
    <w:multiLevelType w:val="hybridMultilevel"/>
    <w:tmpl w:val="E48A0C2A"/>
    <w:lvl w:ilvl="0" w:tplc="E7C04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9A99F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46E07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0E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2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6F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8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08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A9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3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B4C07"/>
    <w:rsid w:val="00000853"/>
    <w:rsid w:val="000162AA"/>
    <w:rsid w:val="000337CA"/>
    <w:rsid w:val="001722A2"/>
    <w:rsid w:val="001B5B5F"/>
    <w:rsid w:val="001D0EDA"/>
    <w:rsid w:val="001F3E7E"/>
    <w:rsid w:val="002E11A3"/>
    <w:rsid w:val="003E6FC7"/>
    <w:rsid w:val="00442AC0"/>
    <w:rsid w:val="00543C3F"/>
    <w:rsid w:val="00563EF4"/>
    <w:rsid w:val="00620C6D"/>
    <w:rsid w:val="00663EBC"/>
    <w:rsid w:val="0068279E"/>
    <w:rsid w:val="006F5E33"/>
    <w:rsid w:val="007941FD"/>
    <w:rsid w:val="0090078E"/>
    <w:rsid w:val="00900E7C"/>
    <w:rsid w:val="009320D0"/>
    <w:rsid w:val="009A08E8"/>
    <w:rsid w:val="009B474E"/>
    <w:rsid w:val="00AB3C2F"/>
    <w:rsid w:val="00CE0EE8"/>
    <w:rsid w:val="00D60B5C"/>
    <w:rsid w:val="00D82727"/>
    <w:rsid w:val="00E37119"/>
    <w:rsid w:val="00EDADD1"/>
    <w:rsid w:val="00F006BB"/>
    <w:rsid w:val="00F07883"/>
    <w:rsid w:val="00F235DF"/>
    <w:rsid w:val="00F3130C"/>
    <w:rsid w:val="00F47C1C"/>
    <w:rsid w:val="0142DF67"/>
    <w:rsid w:val="02F793B5"/>
    <w:rsid w:val="032731C5"/>
    <w:rsid w:val="038187C0"/>
    <w:rsid w:val="039122BB"/>
    <w:rsid w:val="07810096"/>
    <w:rsid w:val="08972ECD"/>
    <w:rsid w:val="08E10F24"/>
    <w:rsid w:val="0A0B14AF"/>
    <w:rsid w:val="0A79709F"/>
    <w:rsid w:val="0B9D5765"/>
    <w:rsid w:val="0E537E8F"/>
    <w:rsid w:val="0E69A293"/>
    <w:rsid w:val="0ED3CCA2"/>
    <w:rsid w:val="0F7E7520"/>
    <w:rsid w:val="0FA234B8"/>
    <w:rsid w:val="105BD194"/>
    <w:rsid w:val="1079D868"/>
    <w:rsid w:val="10F23A77"/>
    <w:rsid w:val="11487201"/>
    <w:rsid w:val="125DEBB3"/>
    <w:rsid w:val="131A9AC7"/>
    <w:rsid w:val="132E9A9A"/>
    <w:rsid w:val="1367DC73"/>
    <w:rsid w:val="143EA032"/>
    <w:rsid w:val="146A999D"/>
    <w:rsid w:val="16463461"/>
    <w:rsid w:val="17CBF057"/>
    <w:rsid w:val="19CB79BD"/>
    <w:rsid w:val="1AB3C2B5"/>
    <w:rsid w:val="1AD4B9BA"/>
    <w:rsid w:val="1BC7EE42"/>
    <w:rsid w:val="1C17F7EF"/>
    <w:rsid w:val="1DCF4DD3"/>
    <w:rsid w:val="1F092FC2"/>
    <w:rsid w:val="1F9E0EF9"/>
    <w:rsid w:val="20CDC28D"/>
    <w:rsid w:val="2175EE24"/>
    <w:rsid w:val="21DC3DDF"/>
    <w:rsid w:val="228B9E61"/>
    <w:rsid w:val="22C7714D"/>
    <w:rsid w:val="230BDC63"/>
    <w:rsid w:val="2375D2A2"/>
    <w:rsid w:val="23AFB49A"/>
    <w:rsid w:val="23D6FCF5"/>
    <w:rsid w:val="2421FE22"/>
    <w:rsid w:val="25648859"/>
    <w:rsid w:val="26F1E897"/>
    <w:rsid w:val="271BB370"/>
    <w:rsid w:val="2940D8B8"/>
    <w:rsid w:val="2BAE6C18"/>
    <w:rsid w:val="2F98DA9F"/>
    <w:rsid w:val="2FECA936"/>
    <w:rsid w:val="32AC874D"/>
    <w:rsid w:val="358BCB43"/>
    <w:rsid w:val="3643CE43"/>
    <w:rsid w:val="36F422BA"/>
    <w:rsid w:val="379FF404"/>
    <w:rsid w:val="37AA163B"/>
    <w:rsid w:val="387E971E"/>
    <w:rsid w:val="3C7F385D"/>
    <w:rsid w:val="3D5162DE"/>
    <w:rsid w:val="3F117B4E"/>
    <w:rsid w:val="40EA01C6"/>
    <w:rsid w:val="420500AC"/>
    <w:rsid w:val="422BBE12"/>
    <w:rsid w:val="42335649"/>
    <w:rsid w:val="43E11CD4"/>
    <w:rsid w:val="447EA0AE"/>
    <w:rsid w:val="45589BAE"/>
    <w:rsid w:val="470FC5DA"/>
    <w:rsid w:val="48288B51"/>
    <w:rsid w:val="48925B96"/>
    <w:rsid w:val="4B0DBB56"/>
    <w:rsid w:val="4B40B0F5"/>
    <w:rsid w:val="4B6EE09D"/>
    <w:rsid w:val="4B849EDC"/>
    <w:rsid w:val="4B87CB26"/>
    <w:rsid w:val="4D55C0F6"/>
    <w:rsid w:val="4EF31618"/>
    <w:rsid w:val="4F02766C"/>
    <w:rsid w:val="5059A66A"/>
    <w:rsid w:val="520D144B"/>
    <w:rsid w:val="53269B6D"/>
    <w:rsid w:val="5554CE89"/>
    <w:rsid w:val="56B1D635"/>
    <w:rsid w:val="56B94132"/>
    <w:rsid w:val="56DE591E"/>
    <w:rsid w:val="574456BA"/>
    <w:rsid w:val="5A0A636E"/>
    <w:rsid w:val="5BE31B95"/>
    <w:rsid w:val="5CEAA2EE"/>
    <w:rsid w:val="5D0C3018"/>
    <w:rsid w:val="5D53DF8E"/>
    <w:rsid w:val="5E3517F7"/>
    <w:rsid w:val="5FB0F689"/>
    <w:rsid w:val="6050AA6F"/>
    <w:rsid w:val="6177757B"/>
    <w:rsid w:val="626BF016"/>
    <w:rsid w:val="6328899D"/>
    <w:rsid w:val="69553DBC"/>
    <w:rsid w:val="69EE0DF3"/>
    <w:rsid w:val="6ABF1B89"/>
    <w:rsid w:val="6B789B9A"/>
    <w:rsid w:val="6B967B00"/>
    <w:rsid w:val="6D86222E"/>
    <w:rsid w:val="6DED14FA"/>
    <w:rsid w:val="6EE02A94"/>
    <w:rsid w:val="6EF4DF8D"/>
    <w:rsid w:val="6F8B1321"/>
    <w:rsid w:val="6FE805E8"/>
    <w:rsid w:val="703F0702"/>
    <w:rsid w:val="711CA319"/>
    <w:rsid w:val="712B4C07"/>
    <w:rsid w:val="71C89A56"/>
    <w:rsid w:val="72AF7DF5"/>
    <w:rsid w:val="735413A0"/>
    <w:rsid w:val="742DB418"/>
    <w:rsid w:val="74770D1B"/>
    <w:rsid w:val="760D8758"/>
    <w:rsid w:val="767031A3"/>
    <w:rsid w:val="77306CAA"/>
    <w:rsid w:val="77CDDFAB"/>
    <w:rsid w:val="7841B436"/>
    <w:rsid w:val="792F024B"/>
    <w:rsid w:val="7A16AB55"/>
    <w:rsid w:val="7D3D2254"/>
    <w:rsid w:val="7D591278"/>
    <w:rsid w:val="7E16A387"/>
    <w:rsid w:val="7E36A4E9"/>
    <w:rsid w:val="7E69F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4C07"/>
  <w15:chartTrackingRefBased/>
  <w15:docId w15:val="{E18BB3FF-CDB7-4780-8703-E7E57CE3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BC7EE42"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1BC7E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BC7E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86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BC7E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BC7E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BC7E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BC7E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BC7E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BC7EE42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BC7EE42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1BC7EE42"/>
    <w:rPr>
      <w:rFonts w:asciiTheme="majorHAnsi" w:eastAsiaTheme="majorEastAsia" w:hAnsiTheme="majorHAnsi" w:cstheme="majorBidi"/>
      <w:noProof w:val="0"/>
      <w:color w:val="008691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1BC7EE42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1BC7EE42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1BC7E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BC7E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BC7E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E16A387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1BC7EE4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1BC7EE4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0078E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kisk.phil.muni.cz/100metod/person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B64A0D34564418382A7951B8E7A1D" ma:contentTypeVersion="15" ma:contentTypeDescription="Vytvoří nový dokument" ma:contentTypeScope="" ma:versionID="5fdfc4c067a05d74b2b64657fd99bf89">
  <xsd:schema xmlns:xsd="http://www.w3.org/2001/XMLSchema" xmlns:xs="http://www.w3.org/2001/XMLSchema" xmlns:p="http://schemas.microsoft.com/office/2006/metadata/properties" xmlns:ns2="2918e71a-6f39-46e1-99c0-a3594809029b" xmlns:ns3="cd9d5128-635c-40d4-aab3-530c6b45a546" targetNamespace="http://schemas.microsoft.com/office/2006/metadata/properties" ma:root="true" ma:fieldsID="0aa3416311a83d369acd13be88e670e3" ns2:_="" ns3:_="">
    <xsd:import namespace="2918e71a-6f39-46e1-99c0-a3594809029b"/>
    <xsd:import namespace="cd9d5128-635c-40d4-aab3-530c6b45a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e71a-6f39-46e1-99c0-a35948090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f3fbb9b-0365-4d1d-9ed1-d499387f8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d5128-635c-40d4-aab3-530c6b45a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f20e0c-8503-4e47-a634-ec40f912a034}" ma:internalName="TaxCatchAll" ma:showField="CatchAllData" ma:web="cd9d5128-635c-40d4-aab3-530c6b45a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9d5128-635c-40d4-aab3-530c6b45a546" xsi:nil="true"/>
    <lcf76f155ced4ddcb4097134ff3c332f xmlns="2918e71a-6f39-46e1-99c0-a359480902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08E124-6155-4D2B-AB79-BD5E5D505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8e71a-6f39-46e1-99c0-a3594809029b"/>
    <ds:schemaRef ds:uri="cd9d5128-635c-40d4-aab3-530c6b45a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ADA87-0117-49E4-A63F-AD3F963A7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AD8D6-7A01-4942-BB2F-485A3FCE90FF}">
  <ds:schemaRefs>
    <ds:schemaRef ds:uri="http://schemas.microsoft.com/office/2006/metadata/properties"/>
    <ds:schemaRef ds:uri="http://schemas.microsoft.com/office/infopath/2007/PartnerControls"/>
    <ds:schemaRef ds:uri="cd9d5128-635c-40d4-aab3-530c6b45a546"/>
    <ds:schemaRef ds:uri="2918e71a-6f39-46e1-99c0-a3594809029b"/>
  </ds:schemaRefs>
</ds:datastoreItem>
</file>

<file path=docMetadata/LabelInfo.xml><?xml version="1.0" encoding="utf-8"?>
<clbl:labelList xmlns:clbl="http://schemas.microsoft.com/office/2020/mipLabelMetadata">
  <clbl:label id="{c99b155e-6491-4663-8cbd-9e31b5f597fa}" enabled="0" method="" siteId="{c99b155e-6491-4663-8cbd-9e31b5f597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2060</Characters>
  <Application>Microsoft Office Word</Application>
  <DocSecurity>4</DocSecurity>
  <Lines>17</Lines>
  <Paragraphs>4</Paragraphs>
  <ScaleCrop>false</ScaleCrop>
  <Company/>
  <LinksUpToDate>false</LinksUpToDate>
  <CharactersWithSpaces>2417</CharactersWithSpaces>
  <SharedDoc>false</SharedDoc>
  <HLinks>
    <vt:vector size="6" baseType="variant">
      <vt:variant>
        <vt:i4>2949241</vt:i4>
      </vt:variant>
      <vt:variant>
        <vt:i4>0</vt:i4>
      </vt:variant>
      <vt:variant>
        <vt:i4>0</vt:i4>
      </vt:variant>
      <vt:variant>
        <vt:i4>5</vt:i4>
      </vt:variant>
      <vt:variant>
        <vt:lpwstr>https://kisk.phil.muni.cz/100metod/persony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Illyria Brejchová</dc:creator>
  <cp:keywords/>
  <dc:description/>
  <cp:lastModifiedBy>Dominika Králiková</cp:lastModifiedBy>
  <cp:revision>23</cp:revision>
  <dcterms:created xsi:type="dcterms:W3CDTF">2025-04-12T05:57:00Z</dcterms:created>
  <dcterms:modified xsi:type="dcterms:W3CDTF">2025-05-19T14:17:00Z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0x01010042DB64A0D34564418382A7951B8E7A1D</vt:lpwstr>
  </property>
  <property fmtid="{D5CDD505-2E9C-101B-9397-08002B2CF9AE}" pid="3" name="MediaServiceImageTags">
    <vt:lpwstr/>
  </property>
</Properties>
</file>